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07308" w14:textId="77777777" w:rsidR="001E5707" w:rsidRPr="00DB7954" w:rsidRDefault="001E5707" w:rsidP="001E5707">
      <w:pPr>
        <w:tabs>
          <w:tab w:val="center" w:pos="4680"/>
        </w:tabs>
        <w:suppressAutoHyphens/>
        <w:spacing w:after="0"/>
        <w:jc w:val="center"/>
        <w:rPr>
          <w:rFonts w:ascii="Arial" w:hAnsi="Arial" w:cs="Arial"/>
          <w:b/>
          <w:bCs/>
          <w:spacing w:val="-3"/>
          <w:szCs w:val="24"/>
        </w:rPr>
      </w:pPr>
      <w:r w:rsidRPr="00DB7954">
        <w:rPr>
          <w:rFonts w:ascii="Arial" w:hAnsi="Arial" w:cs="Arial"/>
          <w:b/>
          <w:bCs/>
          <w:spacing w:val="-3"/>
          <w:szCs w:val="24"/>
        </w:rPr>
        <w:t>ARTICLE 10</w:t>
      </w:r>
    </w:p>
    <w:p w14:paraId="4869A6F0" w14:textId="77777777" w:rsidR="001E5707" w:rsidRPr="00DB7954" w:rsidRDefault="001E5707" w:rsidP="001E5707">
      <w:pPr>
        <w:tabs>
          <w:tab w:val="left" w:pos="0"/>
        </w:tabs>
        <w:suppressAutoHyphens/>
        <w:spacing w:after="0"/>
        <w:jc w:val="center"/>
        <w:rPr>
          <w:rFonts w:ascii="Arial" w:hAnsi="Arial" w:cs="Arial"/>
          <w:b/>
          <w:bCs/>
          <w:spacing w:val="-3"/>
          <w:szCs w:val="24"/>
        </w:rPr>
      </w:pPr>
      <w:r w:rsidRPr="00DB7954">
        <w:rPr>
          <w:rFonts w:ascii="Arial" w:hAnsi="Arial" w:cs="Arial"/>
          <w:b/>
          <w:bCs/>
          <w:spacing w:val="-3"/>
          <w:szCs w:val="24"/>
        </w:rPr>
        <w:t>Facilities and Services</w:t>
      </w:r>
    </w:p>
    <w:p w14:paraId="18362566" w14:textId="77777777" w:rsidR="001E5707" w:rsidRDefault="001E5707" w:rsidP="001E5707">
      <w:pPr>
        <w:tabs>
          <w:tab w:val="left" w:pos="0"/>
        </w:tabs>
        <w:suppressAutoHyphens/>
        <w:spacing w:after="0"/>
        <w:rPr>
          <w:rFonts w:ascii="Arial" w:hAnsi="Arial" w:cs="Arial"/>
          <w:bCs/>
          <w:spacing w:val="-3"/>
          <w:szCs w:val="24"/>
        </w:rPr>
      </w:pPr>
    </w:p>
    <w:p w14:paraId="70457638" w14:textId="77777777" w:rsidR="001E5707" w:rsidRDefault="001E5707" w:rsidP="001E5707">
      <w:pPr>
        <w:tabs>
          <w:tab w:val="left" w:pos="0"/>
        </w:tabs>
        <w:suppressAutoHyphens/>
        <w:spacing w:after="0"/>
        <w:rPr>
          <w:rFonts w:ascii="Arial" w:hAnsi="Arial" w:cs="Arial"/>
          <w:bCs/>
          <w:spacing w:val="-3"/>
          <w:szCs w:val="24"/>
        </w:rPr>
      </w:pPr>
    </w:p>
    <w:p w14:paraId="33D53D14" w14:textId="77777777" w:rsidR="001E5707" w:rsidRPr="00DB7954" w:rsidRDefault="001E5707" w:rsidP="001E5707">
      <w:pPr>
        <w:tabs>
          <w:tab w:val="left" w:pos="0"/>
        </w:tabs>
        <w:suppressAutoHyphens/>
        <w:spacing w:after="0"/>
        <w:rPr>
          <w:rFonts w:ascii="Arial" w:hAnsi="Arial" w:cs="Arial"/>
          <w:b/>
          <w:bCs/>
          <w:spacing w:val="-3"/>
          <w:szCs w:val="24"/>
        </w:rPr>
      </w:pPr>
      <w:r w:rsidRPr="00DB7954">
        <w:rPr>
          <w:rFonts w:ascii="Arial" w:hAnsi="Arial" w:cs="Arial"/>
          <w:b/>
          <w:bCs/>
          <w:spacing w:val="-3"/>
          <w:szCs w:val="24"/>
        </w:rPr>
        <w:t>Section 1 Union Access to Employer Space</w:t>
      </w:r>
    </w:p>
    <w:p w14:paraId="1694EFFA" w14:textId="77777777" w:rsidR="001E5707" w:rsidRPr="00023487" w:rsidRDefault="001E5707" w:rsidP="001E5707">
      <w:pPr>
        <w:tabs>
          <w:tab w:val="left" w:pos="0"/>
        </w:tabs>
        <w:suppressAutoHyphens/>
        <w:spacing w:after="0"/>
        <w:rPr>
          <w:rFonts w:ascii="Arial" w:hAnsi="Arial" w:cs="Arial"/>
          <w:bCs/>
          <w:spacing w:val="-3"/>
          <w:szCs w:val="24"/>
        </w:rPr>
      </w:pPr>
    </w:p>
    <w:p w14:paraId="6AC6F6C6" w14:textId="77777777" w:rsidR="001E5707" w:rsidRDefault="001E5707" w:rsidP="001E5707">
      <w:pPr>
        <w:tabs>
          <w:tab w:val="left" w:pos="0"/>
        </w:tabs>
        <w:suppressAutoHyphens/>
        <w:spacing w:after="0"/>
        <w:ind w:left="360" w:hanging="360"/>
        <w:rPr>
          <w:rFonts w:ascii="Arial" w:hAnsi="Arial" w:cs="Arial"/>
          <w:bCs/>
          <w:spacing w:val="-3"/>
          <w:szCs w:val="24"/>
        </w:rPr>
      </w:pPr>
      <w:r w:rsidRPr="00023487">
        <w:rPr>
          <w:rFonts w:ascii="Arial" w:hAnsi="Arial" w:cs="Arial"/>
          <w:bCs/>
          <w:spacing w:val="-3"/>
          <w:szCs w:val="24"/>
        </w:rPr>
        <w:t>A.</w:t>
      </w:r>
      <w:r w:rsidRPr="00023487">
        <w:rPr>
          <w:rFonts w:ascii="Arial" w:hAnsi="Arial" w:cs="Arial"/>
          <w:bCs/>
          <w:spacing w:val="-3"/>
          <w:szCs w:val="24"/>
        </w:rPr>
        <w:tab/>
        <w:t>Upon advanced notice that a union officer or steward needs additional space to conduct his or her representational duties, the Employer will provide the Union on an as needed basis with reasonable access to available enclosed space affording privacy.</w:t>
      </w:r>
    </w:p>
    <w:p w14:paraId="6DF60988" w14:textId="77777777" w:rsidR="001E5707" w:rsidRPr="00023487" w:rsidRDefault="001E5707" w:rsidP="001E5707">
      <w:pPr>
        <w:tabs>
          <w:tab w:val="left" w:pos="0"/>
        </w:tabs>
        <w:suppressAutoHyphens/>
        <w:spacing w:after="0"/>
        <w:ind w:left="360" w:hanging="360"/>
        <w:rPr>
          <w:rFonts w:ascii="Arial" w:hAnsi="Arial" w:cs="Arial"/>
          <w:bCs/>
          <w:spacing w:val="-3"/>
          <w:szCs w:val="24"/>
        </w:rPr>
      </w:pPr>
    </w:p>
    <w:p w14:paraId="12D88D23" w14:textId="77777777" w:rsidR="001E5707" w:rsidRPr="00023487" w:rsidRDefault="001E5707" w:rsidP="001E5707">
      <w:pPr>
        <w:tabs>
          <w:tab w:val="left" w:pos="0"/>
        </w:tabs>
        <w:suppressAutoHyphens/>
        <w:spacing w:after="0"/>
        <w:ind w:left="360" w:hanging="360"/>
        <w:rPr>
          <w:rFonts w:ascii="Arial" w:hAnsi="Arial" w:cs="Arial"/>
          <w:bCs/>
          <w:spacing w:val="-3"/>
          <w:szCs w:val="24"/>
        </w:rPr>
      </w:pPr>
      <w:r w:rsidRPr="00023487">
        <w:rPr>
          <w:rFonts w:ascii="Arial" w:hAnsi="Arial" w:cs="Arial"/>
          <w:bCs/>
          <w:spacing w:val="-3"/>
          <w:szCs w:val="24"/>
        </w:rPr>
        <w:t>B.</w:t>
      </w:r>
      <w:r w:rsidRPr="00023487">
        <w:rPr>
          <w:rFonts w:ascii="Arial" w:hAnsi="Arial" w:cs="Arial"/>
          <w:bCs/>
          <w:spacing w:val="-3"/>
          <w:szCs w:val="24"/>
        </w:rPr>
        <w:tab/>
      </w:r>
    </w:p>
    <w:p w14:paraId="18AB2C64"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1.  The Employer will attempt to provide the Union a reasonable amount of space after duty hours, if available, on a periodic basis to conduct ballot box elections and referenda pursuant to its by-laws.  Such availability will be determined by whether or not work functions of the office will be disrupted.  Such requests must be made at least seven (7) calendar days in advance of its projected need.</w:t>
      </w:r>
    </w:p>
    <w:p w14:paraId="79D2C666"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p>
    <w:p w14:paraId="26124199"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2.  Enclosed union office space will be provided in the hearing office where the Chapter President is employed for the conduct of legitimate union business.  That office will be in addition to the office the Chapter President has pursuant to his or her duties as an employee and be of at least the same size as other NTEU employee offices in that hearing office (but not less than one hundred and twenty (120) square feet).  However, in the unlikely event that an additional office is not available in a hearing office, the parties will discuss alternate arrangements for providing space to the Chapter President.  In such circumstances, the Agency will make every reasonable effort to provide an additional private office.</w:t>
      </w:r>
    </w:p>
    <w:p w14:paraId="256B5EE1"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p>
    <w:p w14:paraId="23239E7A"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ab/>
        <w:t>The office will be outfitted with a desk, chairs, a door lock, lockable file cabinet, phone with conferencing capability, and, within a reasonable time, the latest computer hard and software otherwise available to unit employees.  In-lieu-of an office, Management may locate the Chapter President in a vacant ALJ office until one becomes available and without creating any union entitlement to that kind of office.</w:t>
      </w:r>
    </w:p>
    <w:p w14:paraId="288385C3"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p>
    <w:p w14:paraId="58AF62B4"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3.   Upon request, union officers and stewards will be provided a lockable file cabinet.</w:t>
      </w:r>
    </w:p>
    <w:p w14:paraId="5B6A7D90"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p>
    <w:p w14:paraId="1F5FE5EA" w14:textId="6F7E9B2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 xml:space="preserve">4.   Upon request from a union officer or steward, the Agency will provide reasonable access to agency facilities during non-duty hours.  </w:t>
      </w:r>
      <w:r w:rsidR="00520F3F" w:rsidRPr="00C46466">
        <w:rPr>
          <w:rFonts w:ascii="Arial" w:hAnsi="Arial" w:cs="Arial"/>
          <w:b/>
          <w:bCs/>
          <w:spacing w:val="-3"/>
          <w:szCs w:val="24"/>
        </w:rPr>
        <w:t xml:space="preserve">Unless specifically authorized by this Agreement, the only space, furnishings and equipment authorized for use by a designated </w:t>
      </w:r>
      <w:r w:rsidR="00520F3F">
        <w:rPr>
          <w:rFonts w:ascii="Arial" w:hAnsi="Arial" w:cs="Arial"/>
          <w:b/>
          <w:bCs/>
          <w:spacing w:val="-3"/>
          <w:szCs w:val="24"/>
        </w:rPr>
        <w:t>taxpayer-funded union</w:t>
      </w:r>
      <w:r w:rsidR="00520F3F" w:rsidRPr="00C46466">
        <w:rPr>
          <w:rFonts w:ascii="Arial" w:hAnsi="Arial" w:cs="Arial"/>
          <w:b/>
          <w:bCs/>
          <w:spacing w:val="-3"/>
          <w:szCs w:val="24"/>
        </w:rPr>
        <w:t xml:space="preserve"> time user in the performance of representational duties is the space, furnishings, and equipment allocated to the </w:t>
      </w:r>
      <w:r w:rsidR="00520F3F">
        <w:rPr>
          <w:rFonts w:ascii="Arial" w:hAnsi="Arial" w:cs="Arial"/>
          <w:b/>
          <w:bCs/>
          <w:spacing w:val="-3"/>
          <w:szCs w:val="24"/>
        </w:rPr>
        <w:t>designated taxpayer-funded union</w:t>
      </w:r>
      <w:r w:rsidR="00520F3F" w:rsidRPr="00C46466">
        <w:rPr>
          <w:rFonts w:ascii="Arial" w:hAnsi="Arial" w:cs="Arial"/>
          <w:b/>
          <w:bCs/>
          <w:spacing w:val="-3"/>
          <w:szCs w:val="24"/>
        </w:rPr>
        <w:t xml:space="preserve"> time user by virtue of his/her official agency position of record.</w:t>
      </w:r>
      <w:r w:rsidR="00520F3F" w:rsidRPr="00C46466">
        <w:rPr>
          <w:rFonts w:ascii="Arial" w:hAnsi="Arial" w:cs="Arial"/>
          <w:bCs/>
          <w:spacing w:val="-3"/>
          <w:szCs w:val="24"/>
        </w:rPr>
        <w:t xml:space="preserve">  </w:t>
      </w:r>
      <w:bookmarkStart w:id="0" w:name="_GoBack"/>
      <w:bookmarkEnd w:id="0"/>
    </w:p>
    <w:p w14:paraId="3D040B5D" w14:textId="77777777" w:rsidR="001E5707" w:rsidRPr="00D01224" w:rsidRDefault="001E5707" w:rsidP="001E5707">
      <w:pPr>
        <w:tabs>
          <w:tab w:val="left" w:pos="0"/>
        </w:tabs>
        <w:suppressAutoHyphens/>
        <w:spacing w:after="0"/>
        <w:ind w:left="360" w:hanging="360"/>
        <w:rPr>
          <w:rFonts w:ascii="Arial" w:hAnsi="Arial" w:cs="Arial"/>
          <w:bCs/>
          <w:strike/>
          <w:spacing w:val="-3"/>
          <w:szCs w:val="24"/>
        </w:rPr>
      </w:pPr>
    </w:p>
    <w:p w14:paraId="5F34C1F4" w14:textId="77777777" w:rsidR="001E5707" w:rsidRPr="00023487" w:rsidRDefault="001E5707" w:rsidP="001E5707">
      <w:pPr>
        <w:tabs>
          <w:tab w:val="left" w:pos="0"/>
        </w:tabs>
        <w:suppressAutoHyphens/>
        <w:spacing w:after="0"/>
        <w:ind w:left="360" w:hanging="360"/>
        <w:rPr>
          <w:rFonts w:ascii="Arial" w:hAnsi="Arial" w:cs="Arial"/>
          <w:bCs/>
          <w:spacing w:val="-3"/>
          <w:szCs w:val="24"/>
        </w:rPr>
      </w:pPr>
    </w:p>
    <w:p w14:paraId="06019F50" w14:textId="77777777" w:rsidR="001E5707" w:rsidRPr="00DB7954" w:rsidRDefault="001E5707" w:rsidP="001E5707">
      <w:pPr>
        <w:tabs>
          <w:tab w:val="left" w:pos="0"/>
        </w:tabs>
        <w:suppressAutoHyphens/>
        <w:spacing w:after="0"/>
        <w:rPr>
          <w:rFonts w:ascii="Arial" w:hAnsi="Arial" w:cs="Arial"/>
          <w:b/>
          <w:bCs/>
          <w:spacing w:val="-3"/>
          <w:szCs w:val="24"/>
        </w:rPr>
      </w:pPr>
      <w:r w:rsidRPr="00DB7954">
        <w:rPr>
          <w:rFonts w:ascii="Arial" w:hAnsi="Arial" w:cs="Arial"/>
          <w:b/>
          <w:bCs/>
          <w:spacing w:val="-3"/>
          <w:szCs w:val="24"/>
        </w:rPr>
        <w:t>Section 2</w:t>
      </w:r>
    </w:p>
    <w:p w14:paraId="0749623C" w14:textId="77777777" w:rsidR="001E5707" w:rsidRPr="00023487" w:rsidRDefault="001E5707" w:rsidP="001E5707">
      <w:pPr>
        <w:tabs>
          <w:tab w:val="left" w:pos="0"/>
        </w:tabs>
        <w:suppressAutoHyphens/>
        <w:spacing w:after="0"/>
        <w:rPr>
          <w:rFonts w:ascii="Arial" w:hAnsi="Arial" w:cs="Arial"/>
          <w:bCs/>
          <w:spacing w:val="-3"/>
          <w:szCs w:val="24"/>
        </w:rPr>
      </w:pPr>
    </w:p>
    <w:p w14:paraId="254A44AE" w14:textId="60B539A0" w:rsidR="001E5707" w:rsidRPr="00023487" w:rsidRDefault="001E5707" w:rsidP="001E5707">
      <w:pPr>
        <w:tabs>
          <w:tab w:val="left" w:pos="0"/>
        </w:tabs>
        <w:suppressAutoHyphens/>
        <w:spacing w:after="0"/>
        <w:ind w:left="360" w:hanging="360"/>
        <w:rPr>
          <w:rFonts w:ascii="Arial" w:hAnsi="Arial" w:cs="Arial"/>
          <w:bCs/>
          <w:strike/>
          <w:spacing w:val="-3"/>
          <w:szCs w:val="24"/>
        </w:rPr>
      </w:pPr>
      <w:r w:rsidRPr="00023487">
        <w:rPr>
          <w:rFonts w:ascii="Arial" w:hAnsi="Arial" w:cs="Arial"/>
          <w:bCs/>
          <w:spacing w:val="-3"/>
          <w:szCs w:val="24"/>
        </w:rPr>
        <w:t>A.</w:t>
      </w:r>
      <w:r w:rsidRPr="00023487">
        <w:rPr>
          <w:rFonts w:ascii="Arial" w:hAnsi="Arial" w:cs="Arial"/>
          <w:bCs/>
          <w:spacing w:val="-3"/>
          <w:szCs w:val="24"/>
        </w:rPr>
        <w:tab/>
        <w:t>Union representatives may</w:t>
      </w:r>
      <w:r w:rsidR="00D01224">
        <w:rPr>
          <w:rFonts w:ascii="Arial" w:hAnsi="Arial" w:cs="Arial"/>
          <w:bCs/>
          <w:spacing w:val="-3"/>
          <w:szCs w:val="24"/>
        </w:rPr>
        <w:t xml:space="preserve"> </w:t>
      </w:r>
      <w:r w:rsidRPr="00023487">
        <w:rPr>
          <w:rFonts w:ascii="Arial" w:hAnsi="Arial" w:cs="Arial"/>
          <w:bCs/>
          <w:spacing w:val="-3"/>
          <w:szCs w:val="24"/>
        </w:rPr>
        <w:t>use Employer telephone system</w:t>
      </w:r>
      <w:r w:rsidRPr="00EA04A9">
        <w:rPr>
          <w:rFonts w:ascii="Arial" w:hAnsi="Arial" w:cs="Arial"/>
          <w:bCs/>
          <w:strike/>
          <w:spacing w:val="-3"/>
          <w:szCs w:val="24"/>
        </w:rPr>
        <w:t>,</w:t>
      </w:r>
      <w:r w:rsidR="00EA04A9">
        <w:rPr>
          <w:rFonts w:ascii="Arial" w:hAnsi="Arial" w:cs="Arial"/>
          <w:bCs/>
          <w:spacing w:val="-3"/>
          <w:szCs w:val="24"/>
        </w:rPr>
        <w:t xml:space="preserve"> </w:t>
      </w:r>
      <w:r w:rsidR="00EA04A9">
        <w:rPr>
          <w:rFonts w:ascii="Arial" w:hAnsi="Arial" w:cs="Arial"/>
          <w:b/>
          <w:bCs/>
          <w:spacing w:val="-3"/>
          <w:szCs w:val="24"/>
        </w:rPr>
        <w:t>and</w:t>
      </w:r>
      <w:r w:rsidRPr="00023487">
        <w:rPr>
          <w:rFonts w:ascii="Arial" w:hAnsi="Arial" w:cs="Arial"/>
          <w:bCs/>
          <w:spacing w:val="-3"/>
          <w:szCs w:val="24"/>
        </w:rPr>
        <w:t xml:space="preserve"> computers </w:t>
      </w:r>
      <w:r w:rsidRPr="00EA04A9">
        <w:rPr>
          <w:rFonts w:ascii="Arial" w:hAnsi="Arial" w:cs="Arial"/>
          <w:bCs/>
          <w:strike/>
          <w:spacing w:val="-3"/>
          <w:szCs w:val="24"/>
        </w:rPr>
        <w:t>and photocopiers</w:t>
      </w:r>
      <w:r w:rsidRPr="00D01224">
        <w:rPr>
          <w:rFonts w:ascii="Arial" w:hAnsi="Arial" w:cs="Arial"/>
          <w:bCs/>
          <w:strike/>
          <w:spacing w:val="-3"/>
          <w:szCs w:val="24"/>
        </w:rPr>
        <w:t>, at no cost to the Union</w:t>
      </w:r>
      <w:r w:rsidRPr="00023487">
        <w:rPr>
          <w:rFonts w:ascii="Arial" w:hAnsi="Arial" w:cs="Arial"/>
          <w:bCs/>
          <w:spacing w:val="-3"/>
          <w:szCs w:val="24"/>
        </w:rPr>
        <w:t>, in connection with labor-management business,</w:t>
      </w:r>
      <w:r w:rsidR="00D01224">
        <w:rPr>
          <w:rFonts w:ascii="Arial" w:hAnsi="Arial" w:cs="Arial"/>
          <w:bCs/>
          <w:spacing w:val="-3"/>
          <w:szCs w:val="24"/>
        </w:rPr>
        <w:t xml:space="preserve"> </w:t>
      </w:r>
      <w:r w:rsidRPr="00EA04A9">
        <w:rPr>
          <w:rFonts w:ascii="Arial" w:hAnsi="Arial" w:cs="Arial"/>
          <w:bCs/>
          <w:spacing w:val="-3"/>
          <w:szCs w:val="24"/>
        </w:rPr>
        <w:t>provided that the work process of the Employer has priority as to the use of the facilities.</w:t>
      </w:r>
      <w:r w:rsidRPr="00023487">
        <w:rPr>
          <w:rFonts w:ascii="Arial" w:hAnsi="Arial" w:cs="Arial"/>
          <w:bCs/>
          <w:spacing w:val="-3"/>
          <w:szCs w:val="24"/>
        </w:rPr>
        <w:t xml:space="preserve">  </w:t>
      </w:r>
    </w:p>
    <w:p w14:paraId="2D39997C" w14:textId="3666C286" w:rsidR="001E5707" w:rsidRPr="00023487" w:rsidRDefault="001E5707" w:rsidP="001E5707">
      <w:pPr>
        <w:tabs>
          <w:tab w:val="left" w:pos="0"/>
        </w:tabs>
        <w:suppressAutoHyphens/>
        <w:spacing w:after="0"/>
        <w:ind w:left="360" w:hanging="360"/>
        <w:jc w:val="both"/>
        <w:rPr>
          <w:rFonts w:ascii="Arial" w:hAnsi="Arial" w:cs="Arial"/>
          <w:bCs/>
          <w:spacing w:val="-3"/>
          <w:szCs w:val="24"/>
        </w:rPr>
      </w:pPr>
      <w:r>
        <w:rPr>
          <w:rFonts w:ascii="Arial" w:hAnsi="Arial" w:cs="Arial"/>
          <w:bCs/>
          <w:spacing w:val="-3"/>
          <w:szCs w:val="24"/>
        </w:rPr>
        <w:tab/>
      </w:r>
      <w:r w:rsidRPr="00023487">
        <w:rPr>
          <w:rFonts w:ascii="Arial" w:hAnsi="Arial" w:cs="Arial"/>
          <w:bCs/>
          <w:spacing w:val="-3"/>
          <w:szCs w:val="24"/>
        </w:rPr>
        <w:t xml:space="preserve">Union representatives may use their own personal computers, printers, and paper (or the Union's) at work in connection with labor-management business provided they are on approved </w:t>
      </w:r>
      <w:r w:rsidRPr="00D01224">
        <w:rPr>
          <w:rFonts w:ascii="Arial" w:hAnsi="Arial" w:cs="Arial"/>
          <w:bCs/>
          <w:strike/>
          <w:spacing w:val="-3"/>
          <w:szCs w:val="24"/>
        </w:rPr>
        <w:t>official time</w:t>
      </w:r>
      <w:r w:rsidR="00D01224">
        <w:rPr>
          <w:rFonts w:ascii="Arial" w:hAnsi="Arial" w:cs="Arial"/>
          <w:bCs/>
          <w:spacing w:val="-3"/>
          <w:szCs w:val="24"/>
        </w:rPr>
        <w:t xml:space="preserve"> </w:t>
      </w:r>
      <w:r w:rsidR="00D01224">
        <w:rPr>
          <w:rFonts w:ascii="Arial" w:hAnsi="Arial" w:cs="Arial"/>
          <w:b/>
          <w:bCs/>
          <w:spacing w:val="-3"/>
          <w:szCs w:val="24"/>
        </w:rPr>
        <w:t>taxpayer-funded union time</w:t>
      </w:r>
      <w:r w:rsidRPr="00023487">
        <w:rPr>
          <w:rFonts w:ascii="Arial" w:hAnsi="Arial" w:cs="Arial"/>
          <w:bCs/>
          <w:spacing w:val="-3"/>
          <w:szCs w:val="24"/>
        </w:rPr>
        <w:t>; or, for internal union business, provided the Union Representative is on non-duty time, complies with Agency policy on use or personal computers/printers, and such use does not interfere with work activities of the Employer.  The Parties agree the Employer will not be held responsible for loss, damage, or theft of such equipment while on government owned or leased property or while employees are engaged in such use of their personal property.</w:t>
      </w:r>
    </w:p>
    <w:p w14:paraId="15C1EE76" w14:textId="77777777" w:rsidR="001E5707" w:rsidRPr="00023487" w:rsidRDefault="001E5707" w:rsidP="001E5707">
      <w:pPr>
        <w:tabs>
          <w:tab w:val="left" w:pos="0"/>
        </w:tabs>
        <w:suppressAutoHyphens/>
        <w:spacing w:after="0"/>
        <w:ind w:left="360" w:hanging="360"/>
        <w:rPr>
          <w:rFonts w:ascii="Arial" w:hAnsi="Arial" w:cs="Arial"/>
          <w:bCs/>
          <w:spacing w:val="-3"/>
          <w:szCs w:val="24"/>
        </w:rPr>
      </w:pPr>
    </w:p>
    <w:p w14:paraId="4BE5D220" w14:textId="77777777" w:rsidR="001E5707" w:rsidRPr="00023487" w:rsidRDefault="001E5707" w:rsidP="001E5707">
      <w:pPr>
        <w:tabs>
          <w:tab w:val="left" w:pos="0"/>
        </w:tabs>
        <w:suppressAutoHyphens/>
        <w:spacing w:after="0"/>
        <w:ind w:left="360" w:hanging="360"/>
        <w:rPr>
          <w:rFonts w:ascii="Arial" w:hAnsi="Arial" w:cs="Arial"/>
          <w:bCs/>
          <w:spacing w:val="-3"/>
          <w:szCs w:val="24"/>
        </w:rPr>
      </w:pPr>
      <w:r w:rsidRPr="00023487">
        <w:rPr>
          <w:rFonts w:ascii="Arial" w:hAnsi="Arial" w:cs="Arial"/>
          <w:bCs/>
          <w:spacing w:val="-3"/>
          <w:szCs w:val="24"/>
        </w:rPr>
        <w:t>B.</w:t>
      </w:r>
      <w:r w:rsidRPr="00023487">
        <w:rPr>
          <w:rFonts w:ascii="Arial" w:hAnsi="Arial" w:cs="Arial"/>
          <w:bCs/>
          <w:spacing w:val="-3"/>
          <w:szCs w:val="24"/>
        </w:rPr>
        <w:tab/>
      </w:r>
      <w:r w:rsidRPr="00A51923">
        <w:rPr>
          <w:rFonts w:ascii="Arial" w:hAnsi="Arial" w:cs="Arial"/>
          <w:bCs/>
          <w:spacing w:val="-3"/>
          <w:szCs w:val="24"/>
        </w:rPr>
        <w:t>Union officials will have reasonable access to existing fax machines,  E-mail</w:t>
      </w:r>
      <w:r w:rsidRPr="00D01224">
        <w:rPr>
          <w:rFonts w:ascii="Arial" w:hAnsi="Arial" w:cs="Arial"/>
          <w:bCs/>
          <w:strike/>
          <w:spacing w:val="-3"/>
          <w:szCs w:val="24"/>
        </w:rPr>
        <w:t xml:space="preserve">, and, consistent with Postal Regulations, the regular U.S. Mail system of the hearing office </w:t>
      </w:r>
      <w:r w:rsidRPr="00A51923">
        <w:rPr>
          <w:rFonts w:ascii="Arial" w:hAnsi="Arial" w:cs="Arial"/>
          <w:bCs/>
          <w:spacing w:val="-3"/>
          <w:szCs w:val="24"/>
        </w:rPr>
        <w:t>for the purpose of communicating with (a) management officials, (b) other union officials, or (c) employees concerning representational matters.</w:t>
      </w:r>
      <w:r w:rsidRPr="00D01224">
        <w:rPr>
          <w:rFonts w:ascii="Arial" w:hAnsi="Arial" w:cs="Arial"/>
          <w:bCs/>
          <w:strike/>
          <w:spacing w:val="-3"/>
          <w:szCs w:val="24"/>
        </w:rPr>
        <w:t xml:space="preserve">  An employee will, upon request, be provided with reasonable access to existing fax machines, E-mail, and the regular U.S. Mail system of the Hearing Office to communicate with Union officials concerning representational matters.  With prior supervisory approval, union officials and employees may also utilize commercial delivery services for these reasons in those instances where comparable services are not offered by the U.S Mail system or where commercial delivery services are more economical.</w:t>
      </w:r>
      <w:r w:rsidRPr="00023487">
        <w:rPr>
          <w:rFonts w:ascii="Arial" w:hAnsi="Arial" w:cs="Arial"/>
          <w:bCs/>
          <w:spacing w:val="-3"/>
          <w:szCs w:val="24"/>
        </w:rPr>
        <w:t xml:space="preserve">  </w:t>
      </w:r>
    </w:p>
    <w:p w14:paraId="4ABAE460" w14:textId="77777777" w:rsidR="001E5707" w:rsidRDefault="001E5707" w:rsidP="001E5707">
      <w:pPr>
        <w:tabs>
          <w:tab w:val="left" w:pos="0"/>
        </w:tabs>
        <w:suppressAutoHyphens/>
        <w:spacing w:after="0"/>
        <w:rPr>
          <w:rFonts w:ascii="Arial" w:hAnsi="Arial" w:cs="Arial"/>
          <w:bCs/>
          <w:spacing w:val="-3"/>
          <w:szCs w:val="24"/>
        </w:rPr>
      </w:pPr>
    </w:p>
    <w:p w14:paraId="7ED80D0A" w14:textId="77777777" w:rsidR="001E5707" w:rsidRDefault="001E5707" w:rsidP="001E5707">
      <w:pPr>
        <w:tabs>
          <w:tab w:val="left" w:pos="0"/>
        </w:tabs>
        <w:suppressAutoHyphens/>
        <w:spacing w:after="0"/>
        <w:rPr>
          <w:rFonts w:ascii="Arial" w:hAnsi="Arial" w:cs="Arial"/>
          <w:bCs/>
          <w:spacing w:val="-3"/>
          <w:szCs w:val="24"/>
        </w:rPr>
      </w:pPr>
    </w:p>
    <w:p w14:paraId="4179347D" w14:textId="77777777" w:rsidR="001E5707" w:rsidRPr="00DB7954" w:rsidRDefault="001E5707" w:rsidP="001E5707">
      <w:pPr>
        <w:tabs>
          <w:tab w:val="left" w:pos="0"/>
        </w:tabs>
        <w:suppressAutoHyphens/>
        <w:spacing w:after="0"/>
        <w:rPr>
          <w:rFonts w:ascii="Arial" w:hAnsi="Arial" w:cs="Arial"/>
          <w:b/>
          <w:bCs/>
          <w:spacing w:val="-3"/>
          <w:szCs w:val="24"/>
        </w:rPr>
      </w:pPr>
      <w:r w:rsidRPr="00DB7954">
        <w:rPr>
          <w:rFonts w:ascii="Arial" w:hAnsi="Arial" w:cs="Arial"/>
          <w:b/>
          <w:bCs/>
          <w:spacing w:val="-3"/>
          <w:szCs w:val="24"/>
        </w:rPr>
        <w:t>Section 3</w:t>
      </w:r>
    </w:p>
    <w:p w14:paraId="61DF82FD" w14:textId="77777777" w:rsidR="001E5707" w:rsidRPr="00023487" w:rsidRDefault="001E5707" w:rsidP="001E5707">
      <w:pPr>
        <w:tabs>
          <w:tab w:val="left" w:pos="0"/>
        </w:tabs>
        <w:suppressAutoHyphens/>
        <w:spacing w:after="0"/>
        <w:rPr>
          <w:rFonts w:ascii="Arial" w:hAnsi="Arial" w:cs="Arial"/>
          <w:bCs/>
          <w:spacing w:val="-3"/>
          <w:szCs w:val="24"/>
        </w:rPr>
      </w:pPr>
    </w:p>
    <w:p w14:paraId="56B10D1C" w14:textId="77777777" w:rsidR="001E5707" w:rsidRPr="00D01224" w:rsidRDefault="001E5707" w:rsidP="001E5707">
      <w:pPr>
        <w:tabs>
          <w:tab w:val="left" w:pos="0"/>
        </w:tabs>
        <w:suppressAutoHyphens/>
        <w:spacing w:after="0"/>
        <w:ind w:left="360" w:hanging="360"/>
        <w:rPr>
          <w:rFonts w:ascii="Arial" w:hAnsi="Arial" w:cs="Arial"/>
          <w:bCs/>
          <w:strike/>
          <w:spacing w:val="-3"/>
          <w:szCs w:val="24"/>
        </w:rPr>
      </w:pPr>
      <w:r w:rsidRPr="00023487">
        <w:rPr>
          <w:rFonts w:ascii="Arial" w:hAnsi="Arial" w:cs="Arial"/>
          <w:bCs/>
          <w:spacing w:val="-3"/>
          <w:szCs w:val="24"/>
        </w:rPr>
        <w:t>A.</w:t>
      </w:r>
      <w:r w:rsidRPr="00023487">
        <w:rPr>
          <w:rFonts w:ascii="Arial" w:hAnsi="Arial" w:cs="Arial"/>
          <w:bCs/>
          <w:spacing w:val="-3"/>
          <w:szCs w:val="24"/>
        </w:rPr>
        <w:tab/>
      </w:r>
      <w:r w:rsidRPr="00D01224">
        <w:rPr>
          <w:rFonts w:ascii="Arial" w:hAnsi="Arial" w:cs="Arial"/>
          <w:bCs/>
          <w:strike/>
          <w:spacing w:val="-3"/>
          <w:szCs w:val="24"/>
        </w:rPr>
        <w:t>Upon request, the Employer will provide the Union with existing bulletin board space.  Furthermore, it will permit the Union to post its own bulletin board at an appropriate location.  It is agreed that material to be posted shall conform to the constraints outlined in paragraph B below.</w:t>
      </w:r>
    </w:p>
    <w:p w14:paraId="6150C5E9" w14:textId="77777777" w:rsidR="001E5707" w:rsidRPr="00023487" w:rsidRDefault="001E5707" w:rsidP="001E5707">
      <w:pPr>
        <w:tabs>
          <w:tab w:val="left" w:pos="0"/>
        </w:tabs>
        <w:suppressAutoHyphens/>
        <w:spacing w:after="0"/>
        <w:ind w:left="360" w:hanging="360"/>
        <w:rPr>
          <w:rFonts w:ascii="Arial" w:hAnsi="Arial" w:cs="Arial"/>
          <w:bCs/>
          <w:spacing w:val="-3"/>
          <w:szCs w:val="24"/>
        </w:rPr>
      </w:pPr>
    </w:p>
    <w:p w14:paraId="72C55435" w14:textId="77777777" w:rsidR="001E5707" w:rsidRPr="00023487" w:rsidRDefault="001E5707" w:rsidP="001E5707">
      <w:pPr>
        <w:tabs>
          <w:tab w:val="left" w:pos="0"/>
        </w:tabs>
        <w:suppressAutoHyphens/>
        <w:spacing w:after="0"/>
        <w:ind w:left="360" w:hanging="360"/>
        <w:rPr>
          <w:rFonts w:ascii="Arial" w:hAnsi="Arial" w:cs="Arial"/>
          <w:bCs/>
          <w:spacing w:val="-3"/>
          <w:szCs w:val="24"/>
        </w:rPr>
      </w:pPr>
      <w:r w:rsidRPr="00023487">
        <w:rPr>
          <w:rFonts w:ascii="Arial" w:hAnsi="Arial" w:cs="Arial"/>
          <w:bCs/>
          <w:spacing w:val="-3"/>
          <w:szCs w:val="24"/>
        </w:rPr>
        <w:t>B.</w:t>
      </w:r>
      <w:r w:rsidRPr="00023487">
        <w:rPr>
          <w:rFonts w:ascii="Arial" w:hAnsi="Arial" w:cs="Arial"/>
          <w:bCs/>
          <w:spacing w:val="-3"/>
          <w:szCs w:val="24"/>
        </w:rPr>
        <w:tab/>
        <w:t>The Employer will permit the Union to distribute union literature in work areas during non-work times.  Such literature must not be libelous or slanderous to a government official.  In addition, the Union may distribute literature in work areas during the working hours of the employees as long as the distribution does not disrupt the flow of work.  Where the Union distributes literature in work areas on work time, the person distributing must do so on his/her own time or appropriate leave.</w:t>
      </w:r>
    </w:p>
    <w:p w14:paraId="173C69EC" w14:textId="77777777" w:rsidR="001E5707" w:rsidRPr="00023487" w:rsidRDefault="001E5707" w:rsidP="001E5707">
      <w:pPr>
        <w:tabs>
          <w:tab w:val="left" w:pos="0"/>
        </w:tabs>
        <w:suppressAutoHyphens/>
        <w:spacing w:after="0"/>
        <w:ind w:left="360" w:hanging="360"/>
        <w:rPr>
          <w:rFonts w:ascii="Arial" w:hAnsi="Arial" w:cs="Arial"/>
          <w:bCs/>
          <w:spacing w:val="-3"/>
          <w:szCs w:val="24"/>
        </w:rPr>
      </w:pPr>
    </w:p>
    <w:p w14:paraId="03B82F2C" w14:textId="77777777" w:rsidR="001E5707" w:rsidRPr="00023487" w:rsidRDefault="001E5707" w:rsidP="001E5707">
      <w:pPr>
        <w:tabs>
          <w:tab w:val="left" w:pos="0"/>
        </w:tabs>
        <w:suppressAutoHyphens/>
        <w:spacing w:after="0"/>
        <w:ind w:left="360" w:hanging="360"/>
        <w:rPr>
          <w:rFonts w:ascii="Arial" w:hAnsi="Arial" w:cs="Arial"/>
          <w:bCs/>
          <w:spacing w:val="-3"/>
          <w:szCs w:val="24"/>
        </w:rPr>
      </w:pPr>
      <w:r w:rsidRPr="00023487">
        <w:rPr>
          <w:rFonts w:ascii="Arial" w:hAnsi="Arial" w:cs="Arial"/>
          <w:bCs/>
          <w:spacing w:val="-3"/>
          <w:szCs w:val="24"/>
        </w:rPr>
        <w:lastRenderedPageBreak/>
        <w:t>C.</w:t>
      </w:r>
      <w:r w:rsidRPr="00023487">
        <w:rPr>
          <w:rFonts w:ascii="Arial" w:hAnsi="Arial" w:cs="Arial"/>
          <w:bCs/>
          <w:spacing w:val="-3"/>
          <w:szCs w:val="24"/>
        </w:rPr>
        <w:tab/>
        <w:t>The Employer agrees to list the name, hearing office, and telephone number of the Chapter's National Officers, Regional Vice-Presidents, and Stewards in the Employer's telephone directory when such information is provided by the Union.</w:t>
      </w:r>
    </w:p>
    <w:p w14:paraId="4BF65372" w14:textId="77777777" w:rsidR="001E5707" w:rsidRDefault="001E5707" w:rsidP="001E5707">
      <w:pPr>
        <w:tabs>
          <w:tab w:val="left" w:pos="0"/>
        </w:tabs>
        <w:suppressAutoHyphens/>
        <w:spacing w:after="0"/>
        <w:rPr>
          <w:rFonts w:ascii="Arial" w:hAnsi="Arial" w:cs="Arial"/>
          <w:bCs/>
          <w:spacing w:val="-3"/>
          <w:szCs w:val="24"/>
        </w:rPr>
      </w:pPr>
    </w:p>
    <w:p w14:paraId="43EC198D" w14:textId="77777777" w:rsidR="001E5707" w:rsidRDefault="001E5707" w:rsidP="001E5707">
      <w:pPr>
        <w:tabs>
          <w:tab w:val="left" w:pos="0"/>
        </w:tabs>
        <w:suppressAutoHyphens/>
        <w:spacing w:after="0"/>
        <w:rPr>
          <w:rFonts w:ascii="Arial" w:hAnsi="Arial" w:cs="Arial"/>
          <w:bCs/>
          <w:spacing w:val="-3"/>
          <w:szCs w:val="24"/>
        </w:rPr>
      </w:pPr>
    </w:p>
    <w:p w14:paraId="539D0798" w14:textId="77777777" w:rsidR="001E5707" w:rsidRPr="00DB7954" w:rsidRDefault="001E5707" w:rsidP="001E5707">
      <w:pPr>
        <w:tabs>
          <w:tab w:val="left" w:pos="0"/>
        </w:tabs>
        <w:suppressAutoHyphens/>
        <w:spacing w:after="0"/>
        <w:rPr>
          <w:rFonts w:ascii="Arial" w:hAnsi="Arial" w:cs="Arial"/>
          <w:b/>
          <w:bCs/>
          <w:spacing w:val="-3"/>
          <w:szCs w:val="24"/>
        </w:rPr>
      </w:pPr>
      <w:r w:rsidRPr="00DB7954">
        <w:rPr>
          <w:rFonts w:ascii="Arial" w:hAnsi="Arial" w:cs="Arial"/>
          <w:b/>
          <w:bCs/>
          <w:spacing w:val="-3"/>
          <w:szCs w:val="24"/>
        </w:rPr>
        <w:t>Section 4</w:t>
      </w:r>
    </w:p>
    <w:p w14:paraId="4A393619" w14:textId="77777777" w:rsidR="001E5707" w:rsidRPr="00023487" w:rsidRDefault="001E5707" w:rsidP="001E5707">
      <w:pPr>
        <w:tabs>
          <w:tab w:val="left" w:pos="0"/>
        </w:tabs>
        <w:suppressAutoHyphens/>
        <w:spacing w:after="0"/>
        <w:rPr>
          <w:rFonts w:ascii="Arial" w:hAnsi="Arial" w:cs="Arial"/>
          <w:bCs/>
          <w:spacing w:val="-3"/>
          <w:szCs w:val="24"/>
        </w:rPr>
      </w:pPr>
    </w:p>
    <w:p w14:paraId="0FDD3BCB" w14:textId="77777777" w:rsidR="001E5707" w:rsidRPr="00D01224" w:rsidRDefault="001E5707" w:rsidP="001E5707">
      <w:pPr>
        <w:tabs>
          <w:tab w:val="left" w:pos="0"/>
        </w:tabs>
        <w:suppressAutoHyphens/>
        <w:spacing w:after="0"/>
        <w:rPr>
          <w:rFonts w:ascii="Arial" w:hAnsi="Arial" w:cs="Arial"/>
          <w:bCs/>
          <w:strike/>
          <w:spacing w:val="-3"/>
          <w:szCs w:val="24"/>
        </w:rPr>
      </w:pPr>
      <w:r w:rsidRPr="00D01224">
        <w:rPr>
          <w:rFonts w:ascii="Arial" w:hAnsi="Arial" w:cs="Arial"/>
          <w:bCs/>
          <w:strike/>
          <w:spacing w:val="-3"/>
          <w:szCs w:val="24"/>
        </w:rPr>
        <w:t>Each steward, designated representative, and Chapter Officer, as well as the employee(s) exercising their rights pursuant to this Agreement shall be permitted to utilize the long distance system servicing their duty station.  No other usage (such as, but not limited to, internal union business, solicitation of members, etc.) is authorized by this section.  Use of the long distance phone service shall be limited in duration to periods not exceeding thirty (30) minutes per telephone call.  However, calls expected to exceed thirty (30) minutes in duration require advance permission from his or her immediate supervisor.</w:t>
      </w:r>
    </w:p>
    <w:p w14:paraId="354BA500" w14:textId="77777777" w:rsidR="001E5707" w:rsidRPr="00D01224" w:rsidRDefault="001E5707" w:rsidP="001E5707">
      <w:pPr>
        <w:tabs>
          <w:tab w:val="left" w:pos="0"/>
        </w:tabs>
        <w:suppressAutoHyphens/>
        <w:spacing w:after="0"/>
        <w:rPr>
          <w:rFonts w:ascii="Arial" w:hAnsi="Arial" w:cs="Arial"/>
          <w:bCs/>
          <w:strike/>
          <w:spacing w:val="-3"/>
          <w:szCs w:val="24"/>
        </w:rPr>
      </w:pPr>
    </w:p>
    <w:p w14:paraId="3205CB11" w14:textId="77777777" w:rsidR="001E5707" w:rsidRPr="00D01224" w:rsidRDefault="001E5707" w:rsidP="001E5707">
      <w:pPr>
        <w:tabs>
          <w:tab w:val="left" w:pos="0"/>
        </w:tabs>
        <w:suppressAutoHyphens/>
        <w:spacing w:after="0"/>
        <w:rPr>
          <w:rFonts w:ascii="Arial" w:hAnsi="Arial" w:cs="Arial"/>
          <w:bCs/>
          <w:strike/>
          <w:spacing w:val="-3"/>
          <w:szCs w:val="24"/>
        </w:rPr>
      </w:pPr>
    </w:p>
    <w:p w14:paraId="234C0B64" w14:textId="77777777" w:rsidR="001E5707" w:rsidRPr="00D01224" w:rsidRDefault="001E5707" w:rsidP="001E5707">
      <w:pPr>
        <w:tabs>
          <w:tab w:val="left" w:pos="0"/>
        </w:tabs>
        <w:suppressAutoHyphens/>
        <w:spacing w:after="0"/>
        <w:rPr>
          <w:rFonts w:ascii="Arial" w:hAnsi="Arial" w:cs="Arial"/>
          <w:b/>
          <w:bCs/>
          <w:strike/>
          <w:spacing w:val="-3"/>
          <w:szCs w:val="24"/>
        </w:rPr>
      </w:pPr>
      <w:r w:rsidRPr="00D01224">
        <w:rPr>
          <w:rFonts w:ascii="Arial" w:hAnsi="Arial" w:cs="Arial"/>
          <w:b/>
          <w:bCs/>
          <w:strike/>
          <w:spacing w:val="-3"/>
          <w:szCs w:val="24"/>
        </w:rPr>
        <w:t>Section 5</w:t>
      </w:r>
    </w:p>
    <w:p w14:paraId="375DC85B" w14:textId="77777777" w:rsidR="001E5707" w:rsidRPr="00D01224" w:rsidRDefault="001E5707" w:rsidP="001E5707">
      <w:pPr>
        <w:tabs>
          <w:tab w:val="left" w:pos="0"/>
        </w:tabs>
        <w:suppressAutoHyphens/>
        <w:spacing w:after="0"/>
        <w:rPr>
          <w:rFonts w:ascii="Arial" w:hAnsi="Arial" w:cs="Arial"/>
          <w:bCs/>
          <w:strike/>
          <w:spacing w:val="-3"/>
          <w:szCs w:val="24"/>
        </w:rPr>
      </w:pPr>
    </w:p>
    <w:p w14:paraId="23DC1A69" w14:textId="77777777" w:rsidR="001E5707" w:rsidRPr="00D01224" w:rsidRDefault="001E5707" w:rsidP="001E5707">
      <w:pPr>
        <w:tabs>
          <w:tab w:val="left" w:pos="0"/>
        </w:tabs>
        <w:suppressAutoHyphens/>
        <w:spacing w:after="0"/>
        <w:ind w:left="360" w:hanging="360"/>
        <w:rPr>
          <w:rFonts w:ascii="Arial" w:hAnsi="Arial" w:cs="Arial"/>
          <w:bCs/>
          <w:strike/>
          <w:spacing w:val="-3"/>
          <w:szCs w:val="24"/>
        </w:rPr>
      </w:pPr>
      <w:r w:rsidRPr="00D01224">
        <w:rPr>
          <w:rFonts w:ascii="Arial" w:hAnsi="Arial" w:cs="Arial"/>
          <w:bCs/>
          <w:strike/>
          <w:spacing w:val="-3"/>
          <w:szCs w:val="24"/>
        </w:rPr>
        <w:t>A.</w:t>
      </w:r>
      <w:r w:rsidRPr="00D01224">
        <w:rPr>
          <w:rFonts w:ascii="Arial" w:hAnsi="Arial" w:cs="Arial"/>
          <w:bCs/>
          <w:strike/>
          <w:spacing w:val="-3"/>
          <w:szCs w:val="24"/>
        </w:rPr>
        <w:tab/>
        <w:t>In view of the Parties' agreement to encourage the use of telephones for conducting labor management relations, the following will apply to all Chapter Officers and Stewards to the extent possible with existing technology:</w:t>
      </w:r>
    </w:p>
    <w:p w14:paraId="4DEDEF55" w14:textId="77777777" w:rsidR="001E5707" w:rsidRPr="00D01224" w:rsidRDefault="001E5707" w:rsidP="001E5707">
      <w:pPr>
        <w:tabs>
          <w:tab w:val="left" w:pos="0"/>
        </w:tabs>
        <w:suppressAutoHyphens/>
        <w:spacing w:after="0"/>
        <w:rPr>
          <w:rFonts w:ascii="Arial" w:hAnsi="Arial" w:cs="Arial"/>
          <w:bCs/>
          <w:strike/>
          <w:spacing w:val="-3"/>
          <w:szCs w:val="24"/>
        </w:rPr>
      </w:pPr>
    </w:p>
    <w:p w14:paraId="3C036AC4"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1.  A single line hook-up in their work area;</w:t>
      </w:r>
    </w:p>
    <w:p w14:paraId="6A23C7B4"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p>
    <w:p w14:paraId="79B130CF"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2.  Telephone features or services which the Union has/had such as individual telephone numbers, call forwarding, hold buttons;</w:t>
      </w:r>
    </w:p>
    <w:p w14:paraId="1DAA6F09"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p>
    <w:p w14:paraId="2E726D15"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3.  The Employer will not assume responsibility for maintenance of Union-owned supplemental equipment; and</w:t>
      </w:r>
    </w:p>
    <w:p w14:paraId="76CF9D09"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p>
    <w:p w14:paraId="15C85D61" w14:textId="77777777" w:rsidR="001E5707" w:rsidRPr="00D01224" w:rsidRDefault="001E5707" w:rsidP="001E5707">
      <w:pPr>
        <w:tabs>
          <w:tab w:val="left" w:pos="0"/>
        </w:tabs>
        <w:suppressAutoHyphens/>
        <w:spacing w:after="0"/>
        <w:ind w:left="720" w:hanging="360"/>
        <w:rPr>
          <w:rFonts w:ascii="Arial" w:hAnsi="Arial" w:cs="Arial"/>
          <w:bCs/>
          <w:strike/>
          <w:spacing w:val="-3"/>
          <w:szCs w:val="24"/>
        </w:rPr>
      </w:pPr>
      <w:r w:rsidRPr="00D01224">
        <w:rPr>
          <w:rFonts w:ascii="Arial" w:hAnsi="Arial" w:cs="Arial"/>
          <w:bCs/>
          <w:strike/>
          <w:spacing w:val="-3"/>
          <w:szCs w:val="24"/>
        </w:rPr>
        <w:t>4.  The Employer will meet this obligation in the most cost effective way.</w:t>
      </w:r>
    </w:p>
    <w:p w14:paraId="42B31680" w14:textId="77777777" w:rsidR="001E5707" w:rsidRPr="00D01224" w:rsidRDefault="001E5707" w:rsidP="001E5707">
      <w:pPr>
        <w:tabs>
          <w:tab w:val="left" w:pos="0"/>
        </w:tabs>
        <w:suppressAutoHyphens/>
        <w:spacing w:after="0"/>
        <w:rPr>
          <w:rFonts w:ascii="Arial" w:hAnsi="Arial" w:cs="Arial"/>
          <w:bCs/>
          <w:strike/>
          <w:spacing w:val="-3"/>
          <w:szCs w:val="24"/>
        </w:rPr>
      </w:pPr>
    </w:p>
    <w:p w14:paraId="1E022C0F" w14:textId="6B72F22E" w:rsidR="00B578B2" w:rsidRPr="00D01224" w:rsidRDefault="001E5707" w:rsidP="001E5707">
      <w:pPr>
        <w:rPr>
          <w:strike/>
        </w:rPr>
      </w:pPr>
      <w:r w:rsidRPr="00D01224">
        <w:rPr>
          <w:rFonts w:ascii="Arial" w:hAnsi="Arial" w:cs="Arial"/>
          <w:bCs/>
          <w:strike/>
          <w:spacing w:val="-3"/>
          <w:szCs w:val="24"/>
        </w:rPr>
        <w:t>B.</w:t>
      </w:r>
      <w:r w:rsidRPr="00D01224">
        <w:rPr>
          <w:rFonts w:ascii="Arial" w:hAnsi="Arial" w:cs="Arial"/>
          <w:bCs/>
          <w:strike/>
          <w:spacing w:val="-3"/>
          <w:szCs w:val="24"/>
        </w:rPr>
        <w:tab/>
        <w:t>Considering the national character of the bargaining unit and the relative isolation of work sites of employees, the availability of confidential phone service is essential for union officials to carry out their duties as mandated by statute, regulation, rule, and contract.</w:t>
      </w:r>
    </w:p>
    <w:sectPr w:rsidR="00B578B2" w:rsidRPr="00D01224" w:rsidSect="00D01224">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22C16" w14:textId="77777777" w:rsidR="005123CB" w:rsidRDefault="005123CB" w:rsidP="00273AEE">
      <w:pPr>
        <w:spacing w:after="0"/>
      </w:pPr>
      <w:r>
        <w:separator/>
      </w:r>
    </w:p>
  </w:endnote>
  <w:endnote w:type="continuationSeparator" w:id="0">
    <w:p w14:paraId="1E022C17" w14:textId="77777777" w:rsidR="005123CB" w:rsidRDefault="005123CB" w:rsidP="00273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7F4C" w14:textId="16F5DD8B" w:rsidR="005123CB" w:rsidRPr="002C3F24" w:rsidRDefault="005123CB" w:rsidP="00273AEE">
    <w:pPr>
      <w:pStyle w:val="Footer"/>
      <w:jc w:val="center"/>
      <w:rPr>
        <w:rFonts w:ascii="Arial" w:hAnsi="Arial" w:cs="Arial"/>
        <w:b/>
      </w:rPr>
    </w:pPr>
    <w:r>
      <w:rPr>
        <w:rFonts w:ascii="Arial" w:hAnsi="Arial" w:cs="Arial"/>
        <w:b/>
      </w:rPr>
      <w:t>A</w:t>
    </w:r>
    <w:r w:rsidR="001E5707">
      <w:rPr>
        <w:rFonts w:ascii="Arial" w:hAnsi="Arial" w:cs="Arial"/>
        <w:b/>
      </w:rPr>
      <w:t>rticle 10</w:t>
    </w:r>
  </w:p>
  <w:p w14:paraId="5F0765C4" w14:textId="77777777" w:rsidR="005123CB" w:rsidRDefault="005123CB" w:rsidP="00273AEE">
    <w:pPr>
      <w:pStyle w:val="Footer"/>
      <w:jc w:val="center"/>
      <w:rPr>
        <w:rFonts w:ascii="Arial" w:hAnsi="Arial" w:cs="Arial"/>
      </w:rPr>
    </w:pPr>
    <w:r>
      <w:rPr>
        <w:rFonts w:ascii="Arial" w:hAnsi="Arial" w:cs="Arial"/>
      </w:rPr>
      <w:t xml:space="preserve">Page </w:t>
    </w:r>
    <w:r w:rsidRPr="002C3F24">
      <w:rPr>
        <w:rFonts w:ascii="Arial" w:hAnsi="Arial" w:cs="Arial"/>
      </w:rPr>
      <w:fldChar w:fldCharType="begin"/>
    </w:r>
    <w:r w:rsidRPr="002C3F24">
      <w:rPr>
        <w:rFonts w:ascii="Arial" w:hAnsi="Arial" w:cs="Arial"/>
      </w:rPr>
      <w:instrText xml:space="preserve"> PAGE </w:instrText>
    </w:r>
    <w:r w:rsidRPr="002C3F24">
      <w:rPr>
        <w:rFonts w:ascii="Arial" w:hAnsi="Arial" w:cs="Arial"/>
      </w:rPr>
      <w:fldChar w:fldCharType="separate"/>
    </w:r>
    <w:r w:rsidR="00D52ADE">
      <w:rPr>
        <w:rFonts w:ascii="Arial" w:hAnsi="Arial" w:cs="Arial"/>
        <w:noProof/>
      </w:rPr>
      <w:t>3</w:t>
    </w:r>
    <w:r w:rsidRPr="002C3F24">
      <w:rPr>
        <w:rFonts w:ascii="Arial" w:hAnsi="Arial" w:cs="Arial"/>
      </w:rPr>
      <w:fldChar w:fldCharType="end"/>
    </w:r>
  </w:p>
  <w:p w14:paraId="39D80445" w14:textId="77777777" w:rsidR="005123CB" w:rsidRDefault="005123CB">
    <w:pPr>
      <w:pStyle w:val="Footer"/>
    </w:pPr>
  </w:p>
  <w:p w14:paraId="2F288C68" w14:textId="77777777" w:rsidR="005123CB" w:rsidRDefault="005123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2C14" w14:textId="77777777" w:rsidR="005123CB" w:rsidRDefault="005123CB" w:rsidP="00273AEE">
      <w:pPr>
        <w:spacing w:after="0"/>
      </w:pPr>
      <w:r>
        <w:separator/>
      </w:r>
    </w:p>
  </w:footnote>
  <w:footnote w:type="continuationSeparator" w:id="0">
    <w:p w14:paraId="1E022C15" w14:textId="77777777" w:rsidR="005123CB" w:rsidRDefault="005123CB" w:rsidP="00273A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DF8C2" w14:textId="1A9DFE5B" w:rsidR="00D01224" w:rsidRDefault="00D01224">
    <w:pPr>
      <w:pStyle w:val="Header"/>
    </w:pPr>
    <w:r>
      <w:tab/>
    </w:r>
    <w:r>
      <w:tab/>
      <w:t>Executive Order Implementation 07/09/18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493"/>
    <w:multiLevelType w:val="hybridMultilevel"/>
    <w:tmpl w:val="88A6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1C37"/>
    <w:multiLevelType w:val="hybridMultilevel"/>
    <w:tmpl w:val="FB4640D2"/>
    <w:lvl w:ilvl="0" w:tplc="35C2A408">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7A6193"/>
    <w:multiLevelType w:val="hybridMultilevel"/>
    <w:tmpl w:val="8360A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1D"/>
    <w:multiLevelType w:val="hybridMultilevel"/>
    <w:tmpl w:val="C22EF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0A45"/>
    <w:multiLevelType w:val="hybridMultilevel"/>
    <w:tmpl w:val="5F0C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B7D6A"/>
    <w:multiLevelType w:val="hybridMultilevel"/>
    <w:tmpl w:val="927621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45B3A"/>
    <w:multiLevelType w:val="hybridMultilevel"/>
    <w:tmpl w:val="F8E61D2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70B00"/>
    <w:multiLevelType w:val="hybridMultilevel"/>
    <w:tmpl w:val="66F40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30D61"/>
    <w:multiLevelType w:val="hybridMultilevel"/>
    <w:tmpl w:val="C3145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30409"/>
    <w:multiLevelType w:val="hybridMultilevel"/>
    <w:tmpl w:val="8B2EEC32"/>
    <w:lvl w:ilvl="0" w:tplc="DC80A1B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036918"/>
    <w:multiLevelType w:val="hybridMultilevel"/>
    <w:tmpl w:val="E1AE51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9C3DB4"/>
    <w:multiLevelType w:val="hybridMultilevel"/>
    <w:tmpl w:val="A1969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9E7EE6"/>
    <w:multiLevelType w:val="hybridMultilevel"/>
    <w:tmpl w:val="CF2C81B0"/>
    <w:lvl w:ilvl="0" w:tplc="A37C67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5F80FB4"/>
    <w:multiLevelType w:val="hybridMultilevel"/>
    <w:tmpl w:val="60CCD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E2A98"/>
    <w:multiLevelType w:val="hybridMultilevel"/>
    <w:tmpl w:val="ABC64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B7E61"/>
    <w:multiLevelType w:val="hybridMultilevel"/>
    <w:tmpl w:val="68B8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F5AB8"/>
    <w:multiLevelType w:val="hybridMultilevel"/>
    <w:tmpl w:val="6ED66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33BCC"/>
    <w:multiLevelType w:val="hybridMultilevel"/>
    <w:tmpl w:val="72CA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77309"/>
    <w:multiLevelType w:val="hybridMultilevel"/>
    <w:tmpl w:val="EBF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267B8"/>
    <w:multiLevelType w:val="hybridMultilevel"/>
    <w:tmpl w:val="70DC161E"/>
    <w:lvl w:ilvl="0" w:tplc="02C22DD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05328B"/>
    <w:multiLevelType w:val="hybridMultilevel"/>
    <w:tmpl w:val="79A08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E1C83"/>
    <w:multiLevelType w:val="hybridMultilevel"/>
    <w:tmpl w:val="CCE88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307BB0"/>
    <w:multiLevelType w:val="hybridMultilevel"/>
    <w:tmpl w:val="CE36717A"/>
    <w:lvl w:ilvl="0" w:tplc="C18A82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72C8B"/>
    <w:multiLevelType w:val="hybridMultilevel"/>
    <w:tmpl w:val="F5B49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541DD7"/>
    <w:multiLevelType w:val="hybridMultilevel"/>
    <w:tmpl w:val="8C9A5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174EDD"/>
    <w:multiLevelType w:val="hybridMultilevel"/>
    <w:tmpl w:val="00C49784"/>
    <w:lvl w:ilvl="0" w:tplc="322C506A">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923671"/>
    <w:multiLevelType w:val="hybridMultilevel"/>
    <w:tmpl w:val="3CE44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73E11"/>
    <w:multiLevelType w:val="hybridMultilevel"/>
    <w:tmpl w:val="098A3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54ADE"/>
    <w:multiLevelType w:val="hybridMultilevel"/>
    <w:tmpl w:val="D7EE6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F50116"/>
    <w:multiLevelType w:val="hybridMultilevel"/>
    <w:tmpl w:val="E9C4AB02"/>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195FAC"/>
    <w:multiLevelType w:val="hybridMultilevel"/>
    <w:tmpl w:val="C90C7014"/>
    <w:lvl w:ilvl="0" w:tplc="1FA0A318">
      <w:start w:val="4"/>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456893"/>
    <w:multiLevelType w:val="hybridMultilevel"/>
    <w:tmpl w:val="21A8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B93637"/>
    <w:multiLevelType w:val="hybridMultilevel"/>
    <w:tmpl w:val="BE904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1C0AB6"/>
    <w:multiLevelType w:val="hybridMultilevel"/>
    <w:tmpl w:val="47C0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77797C"/>
    <w:multiLevelType w:val="hybridMultilevel"/>
    <w:tmpl w:val="B308BB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CC70055"/>
    <w:multiLevelType w:val="hybridMultilevel"/>
    <w:tmpl w:val="B034568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8B6C90"/>
    <w:multiLevelType w:val="hybridMultilevel"/>
    <w:tmpl w:val="E7F438D4"/>
    <w:lvl w:ilvl="0" w:tplc="7EE6E25E">
      <w:start w:val="1"/>
      <w:numFmt w:val="upperLetter"/>
      <w:lvlText w:val="%1."/>
      <w:lvlJc w:val="left"/>
      <w:pPr>
        <w:ind w:left="810" w:hanging="360"/>
      </w:pPr>
      <w:rPr>
        <w:rFonts w:hint="default"/>
        <w:b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DA302DE"/>
    <w:multiLevelType w:val="hybridMultilevel"/>
    <w:tmpl w:val="53704C1E"/>
    <w:lvl w:ilvl="0" w:tplc="A78C404C">
      <w:start w:val="1"/>
      <w:numFmt w:val="decimal"/>
      <w:lvlText w:val="%1."/>
      <w:lvlJc w:val="left"/>
      <w:pPr>
        <w:tabs>
          <w:tab w:val="num" w:pos="1080"/>
        </w:tabs>
        <w:ind w:left="1080" w:hanging="36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AB248A"/>
    <w:multiLevelType w:val="hybridMultilevel"/>
    <w:tmpl w:val="76087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F4EF9"/>
    <w:multiLevelType w:val="hybridMultilevel"/>
    <w:tmpl w:val="5B6492AA"/>
    <w:lvl w:ilvl="0" w:tplc="2C2AC1CC">
      <w:start w:val="1"/>
      <w:numFmt w:val="upperLetter"/>
      <w:lvlText w:val="%1."/>
      <w:lvlJc w:val="left"/>
      <w:pPr>
        <w:ind w:left="720" w:hanging="360"/>
      </w:pPr>
      <w:rPr>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3156E4"/>
    <w:multiLevelType w:val="hybridMultilevel"/>
    <w:tmpl w:val="106413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33DF2D6E"/>
    <w:multiLevelType w:val="hybridMultilevel"/>
    <w:tmpl w:val="151E658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343A5911"/>
    <w:multiLevelType w:val="multilevel"/>
    <w:tmpl w:val="A2F87370"/>
    <w:lvl w:ilvl="0">
      <w:start w:val="1"/>
      <w:numFmt w:val="decimal"/>
      <w:lvlText w:val="%1."/>
      <w:lvlJc w:val="left"/>
      <w:pPr>
        <w:tabs>
          <w:tab w:val="num" w:pos="720"/>
        </w:tabs>
        <w:ind w:left="720" w:hanging="360"/>
      </w:pPr>
      <w:rPr>
        <w:strike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822A3A"/>
    <w:multiLevelType w:val="hybridMultilevel"/>
    <w:tmpl w:val="70747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F010AC"/>
    <w:multiLevelType w:val="hybridMultilevel"/>
    <w:tmpl w:val="DE3C3CD8"/>
    <w:lvl w:ilvl="0" w:tplc="9E56D052">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60F2D43"/>
    <w:multiLevelType w:val="hybridMultilevel"/>
    <w:tmpl w:val="3860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55A96"/>
    <w:multiLevelType w:val="hybridMultilevel"/>
    <w:tmpl w:val="9AD0BF1A"/>
    <w:lvl w:ilvl="0" w:tplc="F6501034">
      <w:start w:val="1"/>
      <w:numFmt w:val="upperLetter"/>
      <w:lvlText w:val="%1."/>
      <w:lvlJc w:val="left"/>
      <w:pPr>
        <w:ind w:left="1080" w:hanging="360"/>
      </w:pPr>
      <w:rPr>
        <w:rFonts w:ascii="Arial" w:eastAsia="Times New Roman" w:hAnsi="Arial" w:cs="Arial" w:hint="default"/>
      </w:rPr>
    </w:lvl>
    <w:lvl w:ilvl="1" w:tplc="6532AF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8CD3D5F"/>
    <w:multiLevelType w:val="hybridMultilevel"/>
    <w:tmpl w:val="24A08542"/>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812ED1"/>
    <w:multiLevelType w:val="hybridMultilevel"/>
    <w:tmpl w:val="DE8C4E7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DA4ACE"/>
    <w:multiLevelType w:val="hybridMultilevel"/>
    <w:tmpl w:val="E5FCA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041CB3"/>
    <w:multiLevelType w:val="hybridMultilevel"/>
    <w:tmpl w:val="262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123F55"/>
    <w:multiLevelType w:val="hybridMultilevel"/>
    <w:tmpl w:val="E5768B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3FE912CA"/>
    <w:multiLevelType w:val="hybridMultilevel"/>
    <w:tmpl w:val="9060589C"/>
    <w:lvl w:ilvl="0" w:tplc="096277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4170320A"/>
    <w:multiLevelType w:val="hybridMultilevel"/>
    <w:tmpl w:val="CCF6A81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A90E51"/>
    <w:multiLevelType w:val="hybridMultilevel"/>
    <w:tmpl w:val="8F12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C12BEC"/>
    <w:multiLevelType w:val="hybridMultilevel"/>
    <w:tmpl w:val="5F641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817D1C"/>
    <w:multiLevelType w:val="hybridMultilevel"/>
    <w:tmpl w:val="E530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4D43FC"/>
    <w:multiLevelType w:val="hybridMultilevel"/>
    <w:tmpl w:val="237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B312F"/>
    <w:multiLevelType w:val="hybridMultilevel"/>
    <w:tmpl w:val="AD94AE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09655AC"/>
    <w:multiLevelType w:val="hybridMultilevel"/>
    <w:tmpl w:val="F6BC1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3337FE0"/>
    <w:multiLevelType w:val="hybridMultilevel"/>
    <w:tmpl w:val="2CDA2A36"/>
    <w:lvl w:ilvl="0" w:tplc="BC72189C">
      <w:start w:val="2"/>
      <w:numFmt w:val="upperLetter"/>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60A0D1F"/>
    <w:multiLevelType w:val="hybridMultilevel"/>
    <w:tmpl w:val="F8E28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293337"/>
    <w:multiLevelType w:val="hybridMultilevel"/>
    <w:tmpl w:val="0286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430498"/>
    <w:multiLevelType w:val="hybridMultilevel"/>
    <w:tmpl w:val="D0EC9896"/>
    <w:lvl w:ilvl="0" w:tplc="59AEF80E">
      <w:start w:val="3"/>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A41E69"/>
    <w:multiLevelType w:val="hybridMultilevel"/>
    <w:tmpl w:val="5372B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FC139E"/>
    <w:multiLevelType w:val="hybridMultilevel"/>
    <w:tmpl w:val="A60C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66C6C"/>
    <w:multiLevelType w:val="hybridMultilevel"/>
    <w:tmpl w:val="05F4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B7F70EF"/>
    <w:multiLevelType w:val="hybridMultilevel"/>
    <w:tmpl w:val="FD240EEC"/>
    <w:lvl w:ilvl="0" w:tplc="5B16AF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5C561389"/>
    <w:multiLevelType w:val="hybridMultilevel"/>
    <w:tmpl w:val="9EC67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D83CFF"/>
    <w:multiLevelType w:val="hybridMultilevel"/>
    <w:tmpl w:val="A59CE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FA4CA4"/>
    <w:multiLevelType w:val="hybridMultilevel"/>
    <w:tmpl w:val="57EA3F8C"/>
    <w:lvl w:ilvl="0" w:tplc="7B562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0004ED"/>
    <w:multiLevelType w:val="hybridMultilevel"/>
    <w:tmpl w:val="5ACC9B08"/>
    <w:lvl w:ilvl="0" w:tplc="1B9CB976">
      <w:start w:val="1"/>
      <w:numFmt w:val="upperLetter"/>
      <w:lvlText w:val="%1."/>
      <w:lvlJc w:val="left"/>
      <w:pPr>
        <w:ind w:left="450" w:hanging="360"/>
      </w:pPr>
      <w:rPr>
        <w:rFonts w:hint="default"/>
        <w:b w:val="0"/>
      </w:rPr>
    </w:lvl>
    <w:lvl w:ilvl="1" w:tplc="0409000F">
      <w:start w:val="1"/>
      <w:numFmt w:val="decimal"/>
      <w:lvlText w:val="%2."/>
      <w:lvlJc w:val="left"/>
      <w:pPr>
        <w:ind w:left="990" w:hanging="360"/>
      </w:pPr>
      <w:rPr>
        <w:rFonts w:hint="default"/>
        <w:b/>
      </w:rPr>
    </w:lvl>
    <w:lvl w:ilvl="2" w:tplc="04090019">
      <w:start w:val="1"/>
      <w:numFmt w:val="lowerLetter"/>
      <w:lvlText w:val="%3."/>
      <w:lvlJc w:val="left"/>
      <w:pPr>
        <w:ind w:left="1800" w:hanging="18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E8199C"/>
    <w:multiLevelType w:val="hybridMultilevel"/>
    <w:tmpl w:val="46D25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EC74DF"/>
    <w:multiLevelType w:val="hybridMultilevel"/>
    <w:tmpl w:val="F6D63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140D77"/>
    <w:multiLevelType w:val="hybridMultilevel"/>
    <w:tmpl w:val="3430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6D40FE"/>
    <w:multiLevelType w:val="hybridMultilevel"/>
    <w:tmpl w:val="C2222F6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69E7D06"/>
    <w:multiLevelType w:val="hybridMultilevel"/>
    <w:tmpl w:val="30EAF8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672B1763"/>
    <w:multiLevelType w:val="hybridMultilevel"/>
    <w:tmpl w:val="B6B0F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83B5EEB"/>
    <w:multiLevelType w:val="hybridMultilevel"/>
    <w:tmpl w:val="210E681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DE3AC7"/>
    <w:multiLevelType w:val="hybridMultilevel"/>
    <w:tmpl w:val="2B2EE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A2A26BC"/>
    <w:multiLevelType w:val="hybridMultilevel"/>
    <w:tmpl w:val="262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53482"/>
    <w:multiLevelType w:val="singleLevel"/>
    <w:tmpl w:val="545A74E6"/>
    <w:lvl w:ilvl="0">
      <w:start w:val="4"/>
      <w:numFmt w:val="decimal"/>
      <w:pStyle w:val="Heading6"/>
      <w:lvlText w:val=""/>
      <w:lvlJc w:val="left"/>
      <w:pPr>
        <w:tabs>
          <w:tab w:val="num" w:pos="360"/>
        </w:tabs>
        <w:ind w:left="360" w:hanging="360"/>
      </w:pPr>
      <w:rPr>
        <w:rFonts w:hint="default"/>
      </w:rPr>
    </w:lvl>
  </w:abstractNum>
  <w:abstractNum w:abstractNumId="82" w15:restartNumberingAfterBreak="0">
    <w:nsid w:val="6B264FA5"/>
    <w:multiLevelType w:val="hybridMultilevel"/>
    <w:tmpl w:val="DEC6032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CE5F10"/>
    <w:multiLevelType w:val="hybridMultilevel"/>
    <w:tmpl w:val="6CBCF58C"/>
    <w:lvl w:ilvl="0" w:tplc="B630C696">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E5052CC"/>
    <w:multiLevelType w:val="hybridMultilevel"/>
    <w:tmpl w:val="28EC36F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FB838B2"/>
    <w:multiLevelType w:val="hybridMultilevel"/>
    <w:tmpl w:val="FBDCB424"/>
    <w:lvl w:ilvl="0" w:tplc="6DAA99B6">
      <w:start w:val="1"/>
      <w:numFmt w:val="upp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301D78"/>
    <w:multiLevelType w:val="hybridMultilevel"/>
    <w:tmpl w:val="DA3E1E72"/>
    <w:lvl w:ilvl="0" w:tplc="5E02DD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15:restartNumberingAfterBreak="0">
    <w:nsid w:val="7349097E"/>
    <w:multiLevelType w:val="hybridMultilevel"/>
    <w:tmpl w:val="9C48EC6C"/>
    <w:lvl w:ilvl="0" w:tplc="6B9E031E">
      <w:start w:val="1"/>
      <w:numFmt w:val="upperLetter"/>
      <w:lvlText w:val="%1."/>
      <w:lvlJc w:val="left"/>
      <w:pPr>
        <w:ind w:left="720" w:hanging="360"/>
      </w:pPr>
      <w:rPr>
        <w:rFonts w:hint="default"/>
        <w:b w:val="0"/>
        <w:strike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662C3F"/>
    <w:multiLevelType w:val="hybridMultilevel"/>
    <w:tmpl w:val="797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A419F2"/>
    <w:multiLevelType w:val="hybridMultilevel"/>
    <w:tmpl w:val="752A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10215E"/>
    <w:multiLevelType w:val="hybridMultilevel"/>
    <w:tmpl w:val="16ECC300"/>
    <w:lvl w:ilvl="0" w:tplc="7FAA0A42">
      <w:start w:val="1"/>
      <w:numFmt w:val="upperLetter"/>
      <w:lvlText w:val="%1."/>
      <w:lvlJc w:val="left"/>
      <w:pPr>
        <w:tabs>
          <w:tab w:val="num" w:pos="450"/>
        </w:tabs>
        <w:ind w:left="450" w:hanging="360"/>
      </w:pPr>
      <w:rPr>
        <w:rFonts w:ascii="Arial" w:eastAsia="Times New Roman" w:hAnsi="Arial" w:cs="Arial" w:hint="default"/>
        <w:b w:val="0"/>
        <w:i w:val="0"/>
        <w:strike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65577A2"/>
    <w:multiLevelType w:val="hybridMultilevel"/>
    <w:tmpl w:val="FD5A0694"/>
    <w:lvl w:ilvl="0" w:tplc="6AB05024">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8D85583"/>
    <w:multiLevelType w:val="hybridMultilevel"/>
    <w:tmpl w:val="CD88932A"/>
    <w:lvl w:ilvl="0" w:tplc="3B2A1CD0">
      <w:start w:val="1"/>
      <w:numFmt w:val="upperLetter"/>
      <w:lvlText w:val="%1."/>
      <w:lvlJc w:val="left"/>
      <w:pPr>
        <w:ind w:left="810" w:hanging="360"/>
      </w:pPr>
      <w:rPr>
        <w:rFonts w:ascii="Arial" w:eastAsia="Times New Roman" w:hAnsi="Arial" w:cs="Arial" w:hint="default"/>
        <w:b w:val="0"/>
        <w:i w:val="0"/>
      </w:rPr>
    </w:lvl>
    <w:lvl w:ilvl="1" w:tplc="0409000F">
      <w:start w:val="1"/>
      <w:numFmt w:val="decimal"/>
      <w:lvlText w:val="%2."/>
      <w:lvlJc w:val="left"/>
      <w:pPr>
        <w:ind w:left="1440" w:hanging="360"/>
      </w:pPr>
      <w:rPr>
        <w:rFonts w:hint="default"/>
        <w:b/>
      </w:rPr>
    </w:lvl>
    <w:lvl w:ilvl="2" w:tplc="5A2C9C8E">
      <w:start w:val="1"/>
      <w:numFmt w:val="decimal"/>
      <w:lvlText w:val="%3."/>
      <w:lvlJc w:val="left"/>
      <w:pPr>
        <w:ind w:left="144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58168E"/>
    <w:multiLevelType w:val="hybridMultilevel"/>
    <w:tmpl w:val="311A3606"/>
    <w:lvl w:ilvl="0" w:tplc="D526D3FA">
      <w:start w:val="1"/>
      <w:numFmt w:val="upperLetter"/>
      <w:lvlText w:val="%1."/>
      <w:lvlJc w:val="left"/>
      <w:pPr>
        <w:ind w:left="36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67"/>
  </w:num>
  <w:num w:numId="4">
    <w:abstractNumId w:val="84"/>
  </w:num>
  <w:num w:numId="5">
    <w:abstractNumId w:val="60"/>
  </w:num>
  <w:num w:numId="6">
    <w:abstractNumId w:val="3"/>
  </w:num>
  <w:num w:numId="7">
    <w:abstractNumId w:val="37"/>
  </w:num>
  <w:num w:numId="8">
    <w:abstractNumId w:val="35"/>
  </w:num>
  <w:num w:numId="9">
    <w:abstractNumId w:val="47"/>
  </w:num>
  <w:num w:numId="10">
    <w:abstractNumId w:val="38"/>
  </w:num>
  <w:num w:numId="11">
    <w:abstractNumId w:val="23"/>
  </w:num>
  <w:num w:numId="12">
    <w:abstractNumId w:val="26"/>
  </w:num>
  <w:num w:numId="13">
    <w:abstractNumId w:val="19"/>
  </w:num>
  <w:num w:numId="14">
    <w:abstractNumId w:val="72"/>
  </w:num>
  <w:num w:numId="15">
    <w:abstractNumId w:val="30"/>
  </w:num>
  <w:num w:numId="16">
    <w:abstractNumId w:val="58"/>
  </w:num>
  <w:num w:numId="17">
    <w:abstractNumId w:val="55"/>
  </w:num>
  <w:num w:numId="18">
    <w:abstractNumId w:val="41"/>
  </w:num>
  <w:num w:numId="19">
    <w:abstractNumId w:val="20"/>
  </w:num>
  <w:num w:numId="20">
    <w:abstractNumId w:val="7"/>
  </w:num>
  <w:num w:numId="21">
    <w:abstractNumId w:val="56"/>
  </w:num>
  <w:num w:numId="22">
    <w:abstractNumId w:val="15"/>
  </w:num>
  <w:num w:numId="23">
    <w:abstractNumId w:val="33"/>
  </w:num>
  <w:num w:numId="24">
    <w:abstractNumId w:val="45"/>
  </w:num>
  <w:num w:numId="25">
    <w:abstractNumId w:val="83"/>
  </w:num>
  <w:num w:numId="26">
    <w:abstractNumId w:val="71"/>
  </w:num>
  <w:num w:numId="27">
    <w:abstractNumId w:val="9"/>
  </w:num>
  <w:num w:numId="28">
    <w:abstractNumId w:val="92"/>
  </w:num>
  <w:num w:numId="29">
    <w:abstractNumId w:val="0"/>
  </w:num>
  <w:num w:numId="30">
    <w:abstractNumId w:val="25"/>
  </w:num>
  <w:num w:numId="31">
    <w:abstractNumId w:val="14"/>
  </w:num>
  <w:num w:numId="32">
    <w:abstractNumId w:val="63"/>
  </w:num>
  <w:num w:numId="33">
    <w:abstractNumId w:val="59"/>
  </w:num>
  <w:num w:numId="34">
    <w:abstractNumId w:val="49"/>
  </w:num>
  <w:num w:numId="35">
    <w:abstractNumId w:val="81"/>
  </w:num>
  <w:num w:numId="36">
    <w:abstractNumId w:val="90"/>
  </w:num>
  <w:num w:numId="37">
    <w:abstractNumId w:val="82"/>
  </w:num>
  <w:num w:numId="38">
    <w:abstractNumId w:val="39"/>
  </w:num>
  <w:num w:numId="39">
    <w:abstractNumId w:val="5"/>
  </w:num>
  <w:num w:numId="40">
    <w:abstractNumId w:val="62"/>
  </w:num>
  <w:num w:numId="41">
    <w:abstractNumId w:val="18"/>
  </w:num>
  <w:num w:numId="42">
    <w:abstractNumId w:val="85"/>
  </w:num>
  <w:num w:numId="43">
    <w:abstractNumId w:val="87"/>
  </w:num>
  <w:num w:numId="44">
    <w:abstractNumId w:val="43"/>
  </w:num>
  <w:num w:numId="45">
    <w:abstractNumId w:val="46"/>
  </w:num>
  <w:num w:numId="46">
    <w:abstractNumId w:val="42"/>
  </w:num>
  <w:num w:numId="47">
    <w:abstractNumId w:val="93"/>
  </w:num>
  <w:num w:numId="48">
    <w:abstractNumId w:val="91"/>
  </w:num>
  <w:num w:numId="49">
    <w:abstractNumId w:val="22"/>
  </w:num>
  <w:num w:numId="50">
    <w:abstractNumId w:val="52"/>
  </w:num>
  <w:num w:numId="51">
    <w:abstractNumId w:val="27"/>
  </w:num>
  <w:num w:numId="52">
    <w:abstractNumId w:val="78"/>
  </w:num>
  <w:num w:numId="53">
    <w:abstractNumId w:val="53"/>
  </w:num>
  <w:num w:numId="54">
    <w:abstractNumId w:val="64"/>
  </w:num>
  <w:num w:numId="55">
    <w:abstractNumId w:val="31"/>
  </w:num>
  <w:num w:numId="56">
    <w:abstractNumId w:val="6"/>
  </w:num>
  <w:num w:numId="57">
    <w:abstractNumId w:val="12"/>
  </w:num>
  <w:num w:numId="58">
    <w:abstractNumId w:val="1"/>
  </w:num>
  <w:num w:numId="59">
    <w:abstractNumId w:val="86"/>
  </w:num>
  <w:num w:numId="60">
    <w:abstractNumId w:val="2"/>
  </w:num>
  <w:num w:numId="61">
    <w:abstractNumId w:val="48"/>
  </w:num>
  <w:num w:numId="62">
    <w:abstractNumId w:val="70"/>
  </w:num>
  <w:num w:numId="63">
    <w:abstractNumId w:val="79"/>
  </w:num>
  <w:num w:numId="64">
    <w:abstractNumId w:val="76"/>
  </w:num>
  <w:num w:numId="65">
    <w:abstractNumId w:val="11"/>
  </w:num>
  <w:num w:numId="66">
    <w:abstractNumId w:val="4"/>
  </w:num>
  <w:num w:numId="67">
    <w:abstractNumId w:val="34"/>
  </w:num>
  <w:num w:numId="68">
    <w:abstractNumId w:val="51"/>
  </w:num>
  <w:num w:numId="69">
    <w:abstractNumId w:val="32"/>
  </w:num>
  <w:num w:numId="70">
    <w:abstractNumId w:val="21"/>
  </w:num>
  <w:num w:numId="71">
    <w:abstractNumId w:val="40"/>
  </w:num>
  <w:num w:numId="72">
    <w:abstractNumId w:val="10"/>
  </w:num>
  <w:num w:numId="73">
    <w:abstractNumId w:val="66"/>
  </w:num>
  <w:num w:numId="74">
    <w:abstractNumId w:val="24"/>
  </w:num>
  <w:num w:numId="75">
    <w:abstractNumId w:val="89"/>
  </w:num>
  <w:num w:numId="76">
    <w:abstractNumId w:val="68"/>
  </w:num>
  <w:num w:numId="77">
    <w:abstractNumId w:val="57"/>
  </w:num>
  <w:num w:numId="78">
    <w:abstractNumId w:val="16"/>
  </w:num>
  <w:num w:numId="79">
    <w:abstractNumId w:val="29"/>
  </w:num>
  <w:num w:numId="80">
    <w:abstractNumId w:val="88"/>
  </w:num>
  <w:num w:numId="81">
    <w:abstractNumId w:val="44"/>
  </w:num>
  <w:num w:numId="82">
    <w:abstractNumId w:val="69"/>
  </w:num>
  <w:num w:numId="83">
    <w:abstractNumId w:val="75"/>
  </w:num>
  <w:num w:numId="84">
    <w:abstractNumId w:val="54"/>
  </w:num>
  <w:num w:numId="85">
    <w:abstractNumId w:val="61"/>
  </w:num>
  <w:num w:numId="86">
    <w:abstractNumId w:val="50"/>
  </w:num>
  <w:num w:numId="87">
    <w:abstractNumId w:val="65"/>
  </w:num>
  <w:num w:numId="88">
    <w:abstractNumId w:val="77"/>
  </w:num>
  <w:num w:numId="89">
    <w:abstractNumId w:val="73"/>
  </w:num>
  <w:num w:numId="90">
    <w:abstractNumId w:val="13"/>
  </w:num>
  <w:num w:numId="91">
    <w:abstractNumId w:val="28"/>
  </w:num>
  <w:num w:numId="92">
    <w:abstractNumId w:val="17"/>
  </w:num>
  <w:num w:numId="93">
    <w:abstractNumId w:val="74"/>
  </w:num>
  <w:num w:numId="94">
    <w:abstractNumId w:val="8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EE"/>
    <w:rsid w:val="0009546B"/>
    <w:rsid w:val="000F07E0"/>
    <w:rsid w:val="00154820"/>
    <w:rsid w:val="001704A4"/>
    <w:rsid w:val="00181D38"/>
    <w:rsid w:val="0018516A"/>
    <w:rsid w:val="001A3239"/>
    <w:rsid w:val="001C3D2F"/>
    <w:rsid w:val="001D7BE0"/>
    <w:rsid w:val="001E5707"/>
    <w:rsid w:val="001F1763"/>
    <w:rsid w:val="002120E6"/>
    <w:rsid w:val="002178E2"/>
    <w:rsid w:val="00225A3B"/>
    <w:rsid w:val="002361C9"/>
    <w:rsid w:val="00237C95"/>
    <w:rsid w:val="00273AEE"/>
    <w:rsid w:val="002B28D9"/>
    <w:rsid w:val="002C3F24"/>
    <w:rsid w:val="0035556B"/>
    <w:rsid w:val="0036342A"/>
    <w:rsid w:val="003A28ED"/>
    <w:rsid w:val="003B5488"/>
    <w:rsid w:val="003B6575"/>
    <w:rsid w:val="003F49AE"/>
    <w:rsid w:val="00455CD9"/>
    <w:rsid w:val="0048707D"/>
    <w:rsid w:val="004B3546"/>
    <w:rsid w:val="004F2E20"/>
    <w:rsid w:val="00505649"/>
    <w:rsid w:val="005123CB"/>
    <w:rsid w:val="00520F3F"/>
    <w:rsid w:val="005529E4"/>
    <w:rsid w:val="0056181C"/>
    <w:rsid w:val="00567F6E"/>
    <w:rsid w:val="0058295F"/>
    <w:rsid w:val="005D521D"/>
    <w:rsid w:val="00625FF9"/>
    <w:rsid w:val="00632AD4"/>
    <w:rsid w:val="006417BF"/>
    <w:rsid w:val="00642EC5"/>
    <w:rsid w:val="00661FDC"/>
    <w:rsid w:val="006D281B"/>
    <w:rsid w:val="006E064E"/>
    <w:rsid w:val="006E4ED0"/>
    <w:rsid w:val="00701E39"/>
    <w:rsid w:val="00741CD6"/>
    <w:rsid w:val="00753170"/>
    <w:rsid w:val="0075746A"/>
    <w:rsid w:val="007749D9"/>
    <w:rsid w:val="00781226"/>
    <w:rsid w:val="00783A30"/>
    <w:rsid w:val="00794759"/>
    <w:rsid w:val="00795E0E"/>
    <w:rsid w:val="007F0E37"/>
    <w:rsid w:val="00800307"/>
    <w:rsid w:val="00805257"/>
    <w:rsid w:val="00814BF7"/>
    <w:rsid w:val="0085162C"/>
    <w:rsid w:val="00852963"/>
    <w:rsid w:val="00853252"/>
    <w:rsid w:val="00857928"/>
    <w:rsid w:val="00862AB7"/>
    <w:rsid w:val="008A5B95"/>
    <w:rsid w:val="008C052C"/>
    <w:rsid w:val="008D40B6"/>
    <w:rsid w:val="008E7EAE"/>
    <w:rsid w:val="008F4A10"/>
    <w:rsid w:val="0090528C"/>
    <w:rsid w:val="00974C13"/>
    <w:rsid w:val="00983BA1"/>
    <w:rsid w:val="00985658"/>
    <w:rsid w:val="009D3B4E"/>
    <w:rsid w:val="009D510F"/>
    <w:rsid w:val="009D5F07"/>
    <w:rsid w:val="009D67B7"/>
    <w:rsid w:val="00A260E2"/>
    <w:rsid w:val="00A32A1D"/>
    <w:rsid w:val="00A4318E"/>
    <w:rsid w:val="00A51923"/>
    <w:rsid w:val="00A51F00"/>
    <w:rsid w:val="00A672C7"/>
    <w:rsid w:val="00A762D8"/>
    <w:rsid w:val="00A81461"/>
    <w:rsid w:val="00AD45AC"/>
    <w:rsid w:val="00AF1ED6"/>
    <w:rsid w:val="00B204B0"/>
    <w:rsid w:val="00B578B2"/>
    <w:rsid w:val="00B64D6F"/>
    <w:rsid w:val="00B71468"/>
    <w:rsid w:val="00BB3BDF"/>
    <w:rsid w:val="00BC2817"/>
    <w:rsid w:val="00C1425A"/>
    <w:rsid w:val="00C239E0"/>
    <w:rsid w:val="00C75C49"/>
    <w:rsid w:val="00CA20D4"/>
    <w:rsid w:val="00CB0EB9"/>
    <w:rsid w:val="00CC2D80"/>
    <w:rsid w:val="00D01224"/>
    <w:rsid w:val="00D339E9"/>
    <w:rsid w:val="00D34531"/>
    <w:rsid w:val="00D37105"/>
    <w:rsid w:val="00D4059B"/>
    <w:rsid w:val="00D52ADE"/>
    <w:rsid w:val="00DA4D88"/>
    <w:rsid w:val="00DB7954"/>
    <w:rsid w:val="00E054E3"/>
    <w:rsid w:val="00E4303A"/>
    <w:rsid w:val="00E5707B"/>
    <w:rsid w:val="00E67DA2"/>
    <w:rsid w:val="00E856AF"/>
    <w:rsid w:val="00E904C6"/>
    <w:rsid w:val="00EA04A9"/>
    <w:rsid w:val="00F23393"/>
    <w:rsid w:val="00F40457"/>
    <w:rsid w:val="00F95F7A"/>
    <w:rsid w:val="00FA3941"/>
    <w:rsid w:val="00FA3C86"/>
    <w:rsid w:val="00FC69D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021DF0"/>
  <w15:docId w15:val="{89CDD8F7-E99C-490D-AE80-AB8C48F2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qFormat/>
    <w:rsid w:val="00F23393"/>
    <w:pPr>
      <w:outlineLvl w:val="2"/>
    </w:pPr>
    <w:rPr>
      <w:bCs/>
      <w:szCs w:val="26"/>
      <w:u w:val="none"/>
    </w:rPr>
  </w:style>
  <w:style w:type="paragraph" w:styleId="Heading4">
    <w:name w:val="heading 4"/>
    <w:basedOn w:val="Heading3"/>
    <w:next w:val="Normal"/>
    <w:link w:val="Heading4Char"/>
    <w:unhideWhenUsed/>
    <w:qFormat/>
    <w:rsid w:val="00F23393"/>
    <w:pPr>
      <w:outlineLvl w:val="3"/>
    </w:pPr>
    <w:rPr>
      <w:rFonts w:ascii="Cambria" w:hAnsi="Cambria"/>
      <w:szCs w:val="28"/>
    </w:rPr>
  </w:style>
  <w:style w:type="paragraph" w:styleId="Heading5">
    <w:name w:val="heading 5"/>
    <w:basedOn w:val="Normal"/>
    <w:next w:val="Normal"/>
    <w:link w:val="Heading5Char"/>
    <w:qFormat/>
    <w:rsid w:val="00273AEE"/>
    <w:pPr>
      <w:keepNext/>
      <w:spacing w:after="0"/>
      <w:ind w:left="360"/>
      <w:outlineLvl w:val="4"/>
    </w:pPr>
    <w:rPr>
      <w:rFonts w:ascii="Times New Roman" w:hAnsi="Times New Roman"/>
      <w:b/>
      <w:bCs/>
      <w:szCs w:val="24"/>
      <w:lang w:eastAsia="zh-CN"/>
    </w:rPr>
  </w:style>
  <w:style w:type="paragraph" w:styleId="Heading6">
    <w:name w:val="heading 6"/>
    <w:basedOn w:val="Normal"/>
    <w:next w:val="Normal"/>
    <w:link w:val="Heading6Char"/>
    <w:qFormat/>
    <w:rsid w:val="00273AEE"/>
    <w:pPr>
      <w:keepNext/>
      <w:numPr>
        <w:numId w:val="35"/>
      </w:numPr>
      <w:tabs>
        <w:tab w:val="clear" w:pos="360"/>
        <w:tab w:val="num" w:pos="720"/>
      </w:tabs>
      <w:spacing w:after="0"/>
      <w:outlineLvl w:val="5"/>
    </w:pPr>
    <w:rPr>
      <w:rFonts w:ascii="Times New Roman" w:hAnsi="Times New Roman"/>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NormalWeb">
    <w:name w:val="Normal (Web)"/>
    <w:basedOn w:val="Normal"/>
    <w:rsid w:val="00273AEE"/>
    <w:pPr>
      <w:spacing w:before="100" w:beforeAutospacing="1" w:after="100" w:afterAutospacing="1"/>
    </w:pPr>
    <w:rPr>
      <w:rFonts w:ascii="Times New Roman" w:eastAsia="SimSun" w:hAnsi="Times New Roman"/>
      <w:szCs w:val="24"/>
      <w:lang w:eastAsia="zh-CN"/>
    </w:rPr>
  </w:style>
  <w:style w:type="paragraph" w:styleId="ListParagraph">
    <w:name w:val="List Paragraph"/>
    <w:basedOn w:val="Normal"/>
    <w:uiPriority w:val="34"/>
    <w:qFormat/>
    <w:rsid w:val="00273AEE"/>
    <w:pPr>
      <w:ind w:left="720"/>
      <w:contextualSpacing/>
    </w:pPr>
  </w:style>
  <w:style w:type="paragraph" w:styleId="PlainText">
    <w:name w:val="Plain Text"/>
    <w:basedOn w:val="Normal"/>
    <w:link w:val="PlainTextChar"/>
    <w:rsid w:val="00273AEE"/>
    <w:pPr>
      <w:spacing w:after="0"/>
    </w:pPr>
    <w:rPr>
      <w:rFonts w:ascii="Courier New" w:hAnsi="Courier New" w:cs="Courier New"/>
      <w:sz w:val="20"/>
    </w:rPr>
  </w:style>
  <w:style w:type="character" w:customStyle="1" w:styleId="PlainTextChar">
    <w:name w:val="Plain Text Char"/>
    <w:basedOn w:val="DefaultParagraphFont"/>
    <w:link w:val="PlainText"/>
    <w:rsid w:val="00273AEE"/>
    <w:rPr>
      <w:rFonts w:ascii="Courier New" w:hAnsi="Courier New" w:cs="Courier New"/>
    </w:rPr>
  </w:style>
  <w:style w:type="character" w:customStyle="1" w:styleId="Heading5Char">
    <w:name w:val="Heading 5 Char"/>
    <w:basedOn w:val="DefaultParagraphFont"/>
    <w:link w:val="Heading5"/>
    <w:rsid w:val="00273AEE"/>
    <w:rPr>
      <w:rFonts w:ascii="Times New Roman" w:hAnsi="Times New Roman" w:cs="Times New Roman"/>
      <w:b/>
      <w:bCs/>
      <w:sz w:val="24"/>
      <w:szCs w:val="24"/>
      <w:lang w:eastAsia="zh-CN"/>
    </w:rPr>
  </w:style>
  <w:style w:type="character" w:customStyle="1" w:styleId="Heading6Char">
    <w:name w:val="Heading 6 Char"/>
    <w:basedOn w:val="DefaultParagraphFont"/>
    <w:link w:val="Heading6"/>
    <w:rsid w:val="00273AEE"/>
    <w:rPr>
      <w:rFonts w:ascii="Times New Roman" w:hAnsi="Times New Roman" w:cs="Times New Roman"/>
      <w:b/>
      <w:bCs/>
      <w:sz w:val="24"/>
      <w:szCs w:val="24"/>
      <w:lang w:eastAsia="zh-CN"/>
    </w:rPr>
  </w:style>
  <w:style w:type="paragraph" w:styleId="BodyTextIndent">
    <w:name w:val="Body Text Indent"/>
    <w:basedOn w:val="Normal"/>
    <w:link w:val="BodyTextIndentChar"/>
    <w:rsid w:val="00273AEE"/>
    <w:pPr>
      <w:spacing w:after="0"/>
      <w:ind w:left="720" w:firstLine="720"/>
    </w:pPr>
    <w:rPr>
      <w:rFonts w:ascii="Times New Roman" w:hAnsi="Times New Roman"/>
      <w:szCs w:val="24"/>
      <w:lang w:eastAsia="zh-CN"/>
    </w:rPr>
  </w:style>
  <w:style w:type="character" w:customStyle="1" w:styleId="BodyTextIndentChar">
    <w:name w:val="Body Text Indent Char"/>
    <w:basedOn w:val="DefaultParagraphFont"/>
    <w:link w:val="BodyTextIndent"/>
    <w:rsid w:val="00273AEE"/>
    <w:rPr>
      <w:rFonts w:ascii="Times New Roman" w:hAnsi="Times New Roman" w:cs="Times New Roman"/>
      <w:sz w:val="24"/>
      <w:szCs w:val="24"/>
      <w:lang w:eastAsia="zh-CN"/>
    </w:rPr>
  </w:style>
  <w:style w:type="paragraph" w:styleId="BodyText">
    <w:name w:val="Body Text"/>
    <w:basedOn w:val="Normal"/>
    <w:link w:val="BodyTextChar"/>
    <w:rsid w:val="00273AEE"/>
    <w:pPr>
      <w:spacing w:after="0"/>
    </w:pPr>
    <w:rPr>
      <w:rFonts w:ascii="Times New Roman" w:hAnsi="Times New Roman"/>
      <w:szCs w:val="24"/>
      <w:lang w:eastAsia="zh-CN"/>
    </w:rPr>
  </w:style>
  <w:style w:type="character" w:customStyle="1" w:styleId="BodyTextChar">
    <w:name w:val="Body Text Char"/>
    <w:basedOn w:val="DefaultParagraphFont"/>
    <w:link w:val="BodyText"/>
    <w:rsid w:val="00273AEE"/>
    <w:rPr>
      <w:rFonts w:ascii="Times New Roman" w:hAnsi="Times New Roman" w:cs="Times New Roman"/>
      <w:sz w:val="24"/>
      <w:szCs w:val="24"/>
      <w:lang w:eastAsia="zh-CN"/>
    </w:rPr>
  </w:style>
  <w:style w:type="paragraph" w:styleId="BodyTextIndent3">
    <w:name w:val="Body Text Indent 3"/>
    <w:basedOn w:val="Normal"/>
    <w:link w:val="BodyTextIndent3Char"/>
    <w:rsid w:val="00273AEE"/>
    <w:pPr>
      <w:spacing w:after="0"/>
      <w:ind w:left="1440"/>
    </w:pPr>
    <w:rPr>
      <w:rFonts w:ascii="Times New Roman" w:hAnsi="Times New Roman"/>
      <w:szCs w:val="24"/>
      <w:lang w:eastAsia="zh-CN"/>
    </w:rPr>
  </w:style>
  <w:style w:type="character" w:customStyle="1" w:styleId="BodyTextIndent3Char">
    <w:name w:val="Body Text Indent 3 Char"/>
    <w:basedOn w:val="DefaultParagraphFont"/>
    <w:link w:val="BodyTextIndent3"/>
    <w:rsid w:val="00273AEE"/>
    <w:rPr>
      <w:rFonts w:ascii="Times New Roman" w:hAnsi="Times New Roman" w:cs="Times New Roman"/>
      <w:sz w:val="24"/>
      <w:szCs w:val="24"/>
      <w:lang w:eastAsia="zh-CN"/>
    </w:rPr>
  </w:style>
  <w:style w:type="paragraph" w:styleId="BodyText2">
    <w:name w:val="Body Text 2"/>
    <w:basedOn w:val="Normal"/>
    <w:link w:val="BodyText2Char"/>
    <w:rsid w:val="00273AEE"/>
    <w:pPr>
      <w:spacing w:after="0"/>
    </w:pPr>
    <w:rPr>
      <w:rFonts w:ascii="Times New Roman" w:hAnsi="Times New Roman"/>
      <w:i/>
      <w:iCs/>
      <w:szCs w:val="24"/>
      <w:lang w:eastAsia="zh-CN"/>
    </w:rPr>
  </w:style>
  <w:style w:type="character" w:customStyle="1" w:styleId="BodyText2Char">
    <w:name w:val="Body Text 2 Char"/>
    <w:basedOn w:val="DefaultParagraphFont"/>
    <w:link w:val="BodyText2"/>
    <w:rsid w:val="00273AEE"/>
    <w:rPr>
      <w:rFonts w:ascii="Times New Roman" w:hAnsi="Times New Roman" w:cs="Times New Roman"/>
      <w:i/>
      <w:iCs/>
      <w:sz w:val="24"/>
      <w:szCs w:val="24"/>
      <w:lang w:eastAsia="zh-CN"/>
    </w:rPr>
  </w:style>
  <w:style w:type="paragraph" w:styleId="BodyTextIndent2">
    <w:name w:val="Body Text Indent 2"/>
    <w:basedOn w:val="Normal"/>
    <w:link w:val="BodyTextIndent2Char"/>
    <w:rsid w:val="00273AEE"/>
    <w:pPr>
      <w:spacing w:after="0"/>
      <w:ind w:left="2160"/>
    </w:pPr>
    <w:rPr>
      <w:rFonts w:ascii="Times New Roman" w:hAnsi="Times New Roman"/>
      <w:szCs w:val="24"/>
      <w:lang w:eastAsia="zh-CN"/>
    </w:rPr>
  </w:style>
  <w:style w:type="character" w:customStyle="1" w:styleId="BodyTextIndent2Char">
    <w:name w:val="Body Text Indent 2 Char"/>
    <w:basedOn w:val="DefaultParagraphFont"/>
    <w:link w:val="BodyTextIndent2"/>
    <w:rsid w:val="00273AEE"/>
    <w:rPr>
      <w:rFonts w:ascii="Times New Roman" w:hAnsi="Times New Roman" w:cs="Times New Roman"/>
      <w:sz w:val="24"/>
      <w:szCs w:val="24"/>
      <w:lang w:eastAsia="zh-CN"/>
    </w:rPr>
  </w:style>
  <w:style w:type="paragraph" w:styleId="BodyText3">
    <w:name w:val="Body Text 3"/>
    <w:basedOn w:val="Normal"/>
    <w:link w:val="BodyText3Char"/>
    <w:rsid w:val="00273AEE"/>
    <w:pPr>
      <w:spacing w:after="0"/>
      <w:jc w:val="center"/>
    </w:pPr>
    <w:rPr>
      <w:rFonts w:ascii="Times New Roman" w:hAnsi="Times New Roman"/>
      <w:b/>
      <w:bCs/>
      <w:sz w:val="36"/>
      <w:szCs w:val="36"/>
      <w:lang w:eastAsia="zh-CN"/>
    </w:rPr>
  </w:style>
  <w:style w:type="character" w:customStyle="1" w:styleId="BodyText3Char">
    <w:name w:val="Body Text 3 Char"/>
    <w:basedOn w:val="DefaultParagraphFont"/>
    <w:link w:val="BodyText3"/>
    <w:rsid w:val="00273AEE"/>
    <w:rPr>
      <w:rFonts w:ascii="Times New Roman" w:hAnsi="Times New Roman" w:cs="Times New Roman"/>
      <w:b/>
      <w:bCs/>
      <w:sz w:val="36"/>
      <w:szCs w:val="36"/>
      <w:lang w:eastAsia="zh-CN"/>
    </w:rPr>
  </w:style>
  <w:style w:type="paragraph" w:customStyle="1" w:styleId="CM1">
    <w:name w:val="CM1"/>
    <w:basedOn w:val="Normal"/>
    <w:next w:val="Normal"/>
    <w:uiPriority w:val="99"/>
    <w:rsid w:val="00781226"/>
    <w:pPr>
      <w:widowControl w:val="0"/>
      <w:autoSpaceDE w:val="0"/>
      <w:autoSpaceDN w:val="0"/>
      <w:adjustRightInd w:val="0"/>
      <w:spacing w:after="0"/>
    </w:pPr>
    <w:rPr>
      <w:rFonts w:ascii="Arial" w:hAnsi="Arial" w:cs="Arial"/>
      <w:szCs w:val="24"/>
    </w:rPr>
  </w:style>
  <w:style w:type="paragraph" w:customStyle="1" w:styleId="CM27">
    <w:name w:val="CM27"/>
    <w:basedOn w:val="Normal"/>
    <w:next w:val="Normal"/>
    <w:uiPriority w:val="99"/>
    <w:rsid w:val="00781226"/>
    <w:pPr>
      <w:widowControl w:val="0"/>
      <w:autoSpaceDE w:val="0"/>
      <w:autoSpaceDN w:val="0"/>
      <w:adjustRightInd w:val="0"/>
      <w:spacing w:after="0"/>
    </w:pPr>
    <w:rPr>
      <w:rFonts w:ascii="Arial" w:hAnsi="Arial" w:cs="Arial"/>
      <w:szCs w:val="24"/>
    </w:rPr>
  </w:style>
  <w:style w:type="paragraph" w:customStyle="1" w:styleId="Default">
    <w:name w:val="Default"/>
    <w:rsid w:val="00781226"/>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uiPriority w:val="99"/>
    <w:rsid w:val="00781226"/>
    <w:rPr>
      <w:color w:val="auto"/>
    </w:rPr>
  </w:style>
  <w:style w:type="character" w:styleId="LineNumber">
    <w:name w:val="line number"/>
    <w:basedOn w:val="DefaultParagraphFont"/>
    <w:uiPriority w:val="99"/>
    <w:semiHidden/>
    <w:unhideWhenUsed/>
    <w:rsid w:val="00D0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8344">
      <w:bodyDiv w:val="1"/>
      <w:marLeft w:val="0"/>
      <w:marRight w:val="0"/>
      <w:marTop w:val="0"/>
      <w:marBottom w:val="0"/>
      <w:divBdr>
        <w:top w:val="none" w:sz="0" w:space="0" w:color="auto"/>
        <w:left w:val="none" w:sz="0" w:space="0" w:color="auto"/>
        <w:bottom w:val="none" w:sz="0" w:space="0" w:color="auto"/>
        <w:right w:val="none" w:sz="0" w:space="0" w:color="auto"/>
      </w:divBdr>
    </w:div>
    <w:div w:id="302195289">
      <w:bodyDiv w:val="1"/>
      <w:marLeft w:val="0"/>
      <w:marRight w:val="0"/>
      <w:marTop w:val="0"/>
      <w:marBottom w:val="0"/>
      <w:divBdr>
        <w:top w:val="none" w:sz="0" w:space="0" w:color="auto"/>
        <w:left w:val="none" w:sz="0" w:space="0" w:color="auto"/>
        <w:bottom w:val="none" w:sz="0" w:space="0" w:color="auto"/>
        <w:right w:val="none" w:sz="0" w:space="0" w:color="auto"/>
      </w:divBdr>
    </w:div>
    <w:div w:id="333648443">
      <w:bodyDiv w:val="1"/>
      <w:marLeft w:val="0"/>
      <w:marRight w:val="0"/>
      <w:marTop w:val="0"/>
      <w:marBottom w:val="0"/>
      <w:divBdr>
        <w:top w:val="none" w:sz="0" w:space="0" w:color="auto"/>
        <w:left w:val="none" w:sz="0" w:space="0" w:color="auto"/>
        <w:bottom w:val="none" w:sz="0" w:space="0" w:color="auto"/>
        <w:right w:val="none" w:sz="0" w:space="0" w:color="auto"/>
      </w:divBdr>
    </w:div>
    <w:div w:id="805779708">
      <w:bodyDiv w:val="1"/>
      <w:marLeft w:val="0"/>
      <w:marRight w:val="0"/>
      <w:marTop w:val="0"/>
      <w:marBottom w:val="0"/>
      <w:divBdr>
        <w:top w:val="none" w:sz="0" w:space="0" w:color="auto"/>
        <w:left w:val="none" w:sz="0" w:space="0" w:color="auto"/>
        <w:bottom w:val="none" w:sz="0" w:space="0" w:color="auto"/>
        <w:right w:val="none" w:sz="0" w:space="0" w:color="auto"/>
      </w:divBdr>
    </w:div>
    <w:div w:id="13329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E96C3C1EDA447AABFD63283AB7FE9" ma:contentTypeVersion="0" ma:contentTypeDescription="Create a new document." ma:contentTypeScope="" ma:versionID="0ecf9cfd9096e621299e52f03843d2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D360-39CA-410E-B89C-A02A87AF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1BBD7A-EB6F-4B92-AD01-AE999A8245A0}">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B061825-596E-4EDC-B54F-63B81F690DF5}">
  <ds:schemaRefs>
    <ds:schemaRef ds:uri="http://schemas.microsoft.com/sharepoint/v3/contenttype/forms"/>
  </ds:schemaRefs>
</ds:datastoreItem>
</file>

<file path=customXml/itemProps4.xml><?xml version="1.0" encoding="utf-8"?>
<ds:datastoreItem xmlns:ds="http://schemas.openxmlformats.org/officeDocument/2006/customXml" ds:itemID="{D23B6F77-455C-4B75-9D23-ACBFFBFD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Article 10</vt:lpstr>
    </vt:vector>
  </TitlesOfParts>
  <Company>Social Security Administration</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10</dc:title>
  <dc:creator>Bowser, Christopher</dc:creator>
  <cp:lastModifiedBy>Kuhn, John D.</cp:lastModifiedBy>
  <cp:revision>5</cp:revision>
  <dcterms:created xsi:type="dcterms:W3CDTF">2018-06-18T15:15:00Z</dcterms:created>
  <dcterms:modified xsi:type="dcterms:W3CDTF">2018-06-20T18:52:00Z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0x010100F30E96C3C1EDA447AABFD63283AB7FE9</vt:lpwstr>
  </property>
  <property fmtid="{D5CDD505-2E9C-101B-9397-08002B2CF9AE}" pid="3" name="Sort Article">
    <vt:r8>10</vt:r8>
  </property>
  <property fmtid="{D5CDD505-2E9C-101B-9397-08002B2CF9AE}" pid="4" name="Order">
    <vt:r8>24200</vt:r8>
  </property>
  <property fmtid="{D5CDD505-2E9C-101B-9397-08002B2CF9AE}" pid="5" name="Article Name">
    <vt:lpwstr>Facilities and Services</vt:lpwstr>
  </property>
</Properties>
</file>